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spacing w:line="360" w:lineRule="auto"/>
        <w:jc w:val="both"/>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it-IT"/>
        </w:rPr>
        <w:t>Quando si affronta un testo antico di un</w:t>
      </w:r>
      <w:r>
        <w:rPr>
          <w:rFonts w:ascii="Times New Roman" w:hAnsi="Times New Roman" w:hint="default"/>
          <w:b w:val="1"/>
          <w:bCs w:val="1"/>
          <w:i w:val="1"/>
          <w:iCs w:val="1"/>
          <w:sz w:val="28"/>
          <w:szCs w:val="28"/>
          <w:rtl w:val="0"/>
          <w:lang w:val="it-IT"/>
        </w:rPr>
        <w:t>’</w:t>
      </w:r>
      <w:r>
        <w:rPr>
          <w:rFonts w:ascii="Times New Roman" w:hAnsi="Times New Roman"/>
          <w:b w:val="1"/>
          <w:bCs w:val="1"/>
          <w:i w:val="1"/>
          <w:iCs w:val="1"/>
          <w:sz w:val="28"/>
          <w:szCs w:val="28"/>
          <w:rtl w:val="0"/>
          <w:lang w:val="it-IT"/>
        </w:rPr>
        <w:t>altra tradizione culturale.</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Appunti per la lezione del 3 marzo 2023.</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Giovanni Ibba</w:t>
      </w: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La prima questione che si pone per chi affronta un testo di un</w:t>
      </w:r>
      <w:r>
        <w:rPr>
          <w:rFonts w:ascii="Times New Roman" w:hAnsi="Times New Roman" w:hint="default"/>
          <w:sz w:val="28"/>
          <w:szCs w:val="28"/>
          <w:rtl w:val="0"/>
          <w:lang w:val="it-IT"/>
        </w:rPr>
        <w:t>’</w:t>
      </w:r>
      <w:r>
        <w:rPr>
          <w:rFonts w:ascii="Times New Roman" w:hAnsi="Times New Roman"/>
          <w:sz w:val="28"/>
          <w:szCs w:val="28"/>
          <w:rtl w:val="0"/>
          <w:lang w:val="it-IT"/>
        </w:rPr>
        <w:t xml:space="preserve">altra tradizione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quella relativa alla lingua, alla storia e all</w:t>
      </w:r>
      <w:r>
        <w:rPr>
          <w:rFonts w:ascii="Times New Roman" w:hAnsi="Times New Roman" w:hint="default"/>
          <w:sz w:val="28"/>
          <w:szCs w:val="28"/>
          <w:rtl w:val="0"/>
          <w:lang w:val="it-IT"/>
        </w:rPr>
        <w:t>’</w:t>
      </w:r>
      <w:r>
        <w:rPr>
          <w:rFonts w:ascii="Times New Roman" w:hAnsi="Times New Roman"/>
          <w:sz w:val="28"/>
          <w:szCs w:val="28"/>
          <w:rtl w:val="0"/>
          <w:lang w:val="it-IT"/>
        </w:rPr>
        <w:t xml:space="preserve">epoca in cui questo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stato scritto o redatto. Riguardo all</w:t>
      </w:r>
      <w:r>
        <w:rPr>
          <w:rFonts w:ascii="Times New Roman" w:hAnsi="Times New Roman" w:hint="default"/>
          <w:sz w:val="28"/>
          <w:szCs w:val="28"/>
          <w:rtl w:val="0"/>
          <w:lang w:val="it-IT"/>
        </w:rPr>
        <w:t>’</w:t>
      </w:r>
      <w:r>
        <w:rPr>
          <w:rFonts w:ascii="Times New Roman" w:hAnsi="Times New Roman"/>
          <w:sz w:val="28"/>
          <w:szCs w:val="28"/>
          <w:rtl w:val="0"/>
          <w:lang w:val="it-IT"/>
        </w:rPr>
        <w:t xml:space="preserve">ambito di studi che faccio io, si pone per i testi </w:t>
      </w:r>
      <w:r>
        <w:rPr>
          <w:rFonts w:ascii="Times New Roman" w:hAnsi="Times New Roman" w:hint="default"/>
          <w:sz w:val="28"/>
          <w:szCs w:val="28"/>
          <w:rtl w:val="0"/>
          <w:lang w:val="it-IT"/>
        </w:rPr>
        <w:t>«</w:t>
      </w:r>
      <w:r>
        <w:rPr>
          <w:rFonts w:ascii="Times New Roman" w:hAnsi="Times New Roman"/>
          <w:sz w:val="28"/>
          <w:szCs w:val="28"/>
          <w:rtl w:val="0"/>
          <w:lang w:val="it-IT"/>
        </w:rPr>
        <w:t>biblici</w:t>
      </w:r>
      <w:r>
        <w:rPr>
          <w:rFonts w:ascii="Times New Roman" w:hAnsi="Times New Roman" w:hint="default"/>
          <w:sz w:val="28"/>
          <w:szCs w:val="28"/>
          <w:rtl w:val="0"/>
          <w:lang w:val="it-IT"/>
        </w:rPr>
        <w:t>»</w:t>
      </w:r>
      <w:r>
        <w:rPr>
          <w:rFonts w:ascii="Times New Roman" w:hAnsi="Times New Roman"/>
          <w:sz w:val="28"/>
          <w:szCs w:val="28"/>
          <w:rtl w:val="0"/>
          <w:lang w:val="it-IT"/>
        </w:rPr>
        <w:t xml:space="preserve">. Si tratta di opere antiche, per cui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impossibile avere a che fare con un </w:t>
      </w:r>
      <w:r>
        <w:rPr>
          <w:rFonts w:ascii="Times New Roman" w:hAnsi="Times New Roman" w:hint="default"/>
          <w:sz w:val="28"/>
          <w:szCs w:val="28"/>
          <w:rtl w:val="0"/>
          <w:lang w:val="it-IT"/>
        </w:rPr>
        <w:t>«</w:t>
      </w:r>
      <w:r>
        <w:rPr>
          <w:rFonts w:ascii="Times New Roman" w:hAnsi="Times New Roman"/>
          <w:sz w:val="28"/>
          <w:szCs w:val="28"/>
          <w:rtl w:val="0"/>
          <w:lang w:val="it-IT"/>
        </w:rPr>
        <w:t>originale</w:t>
      </w:r>
      <w:r>
        <w:rPr>
          <w:rFonts w:ascii="Times New Roman" w:hAnsi="Times New Roman" w:hint="default"/>
          <w:sz w:val="28"/>
          <w:szCs w:val="28"/>
          <w:rtl w:val="0"/>
          <w:lang w:val="it-IT"/>
        </w:rPr>
        <w:t xml:space="preserve">» </w:t>
      </w:r>
      <w:r>
        <w:rPr>
          <w:rFonts w:ascii="Times New Roman" w:hAnsi="Times New Roman"/>
          <w:sz w:val="28"/>
          <w:szCs w:val="28"/>
          <w:rtl w:val="0"/>
          <w:lang w:val="it-IT"/>
        </w:rPr>
        <w:t xml:space="preserve">e con un autore noto (a parte Siracide o alcune lettere paoline). Questo viene attribuito dalla tradizione, per cui, per esempio, la Torah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stata scritta da Mos</w:t>
      </w:r>
      <w:r>
        <w:rPr>
          <w:rFonts w:ascii="Times New Roman" w:hAnsi="Times New Roman" w:hint="default"/>
          <w:sz w:val="28"/>
          <w:szCs w:val="28"/>
          <w:rtl w:val="0"/>
          <w:lang w:val="it-IT"/>
        </w:rPr>
        <w:t>è</w:t>
      </w:r>
      <w:r>
        <w:rPr>
          <w:rFonts w:ascii="Times New Roman" w:hAnsi="Times New Roman"/>
          <w:sz w:val="28"/>
          <w:szCs w:val="28"/>
          <w:rtl w:val="0"/>
          <w:lang w:val="it-IT"/>
        </w:rPr>
        <w:t>, oppure molti sapienziali, come l</w:t>
      </w:r>
      <w:r>
        <w:rPr>
          <w:rFonts w:ascii="Times New Roman" w:hAnsi="Times New Roman" w:hint="default"/>
          <w:sz w:val="28"/>
          <w:szCs w:val="28"/>
          <w:rtl w:val="0"/>
          <w:lang w:val="it-IT"/>
        </w:rPr>
        <w:t>’</w:t>
      </w:r>
      <w:r>
        <w:rPr>
          <w:rFonts w:ascii="Times New Roman" w:hAnsi="Times New Roman"/>
          <w:sz w:val="28"/>
          <w:szCs w:val="28"/>
          <w:rtl w:val="0"/>
          <w:lang w:val="it-IT"/>
        </w:rPr>
        <w:t xml:space="preserve">Ecclesiastico, i Proverbi o il Cantico dei cantici, da Salomone. Ma questi nomi importanti sono stati dati a queste opere solo per dargli autorevolezza. </w:t>
      </w: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 Altra questione importante da tenere bene presente per chi affronta un testo di altra tradizione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quello relativo alle interpretazioni che sono state fornite su di esso. Se si ha a che fare con un</w:t>
      </w:r>
      <w:r>
        <w:rPr>
          <w:rFonts w:ascii="Times New Roman" w:hAnsi="Times New Roman" w:hint="default"/>
          <w:sz w:val="28"/>
          <w:szCs w:val="28"/>
          <w:rtl w:val="0"/>
          <w:lang w:val="it-IT"/>
        </w:rPr>
        <w:t>’</w:t>
      </w:r>
      <w:r>
        <w:rPr>
          <w:rFonts w:ascii="Times New Roman" w:hAnsi="Times New Roman"/>
          <w:sz w:val="28"/>
          <w:szCs w:val="28"/>
          <w:rtl w:val="0"/>
          <w:lang w:val="it-IT"/>
        </w:rPr>
        <w:t xml:space="preserve">opera molto interpretata, come per esempio un testo biblico, si avranno sicuramente problemi da non sottovalutare.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Le interpretazioni su libri come quelli biblici hanno forgiato in buona misura dei convincimenti difficili da estirpare dall</w:t>
      </w:r>
      <w:r>
        <w:rPr>
          <w:rFonts w:ascii="Times New Roman" w:hAnsi="Times New Roman" w:hint="default"/>
          <w:sz w:val="28"/>
          <w:szCs w:val="28"/>
          <w:rtl w:val="0"/>
          <w:lang w:val="it-IT"/>
        </w:rPr>
        <w:t>’</w:t>
      </w:r>
      <w:r>
        <w:rPr>
          <w:rFonts w:ascii="Times New Roman" w:hAnsi="Times New Roman"/>
          <w:sz w:val="28"/>
          <w:szCs w:val="28"/>
          <w:rtl w:val="0"/>
          <w:lang w:val="it-IT"/>
        </w:rPr>
        <w:t xml:space="preserve">animo di chi deve affrontarli.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Il compito di chi fa esegesi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quello di leggere, il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possibile, il testo alla luce delle categorie dell</w:t>
      </w:r>
      <w:r>
        <w:rPr>
          <w:rFonts w:ascii="Times New Roman" w:hAnsi="Times New Roman" w:hint="default"/>
          <w:sz w:val="28"/>
          <w:szCs w:val="28"/>
          <w:rtl w:val="0"/>
          <w:lang w:val="it-IT"/>
        </w:rPr>
        <w:t>’</w:t>
      </w:r>
      <w:r>
        <w:rPr>
          <w:rFonts w:ascii="Times New Roman" w:hAnsi="Times New Roman"/>
          <w:sz w:val="28"/>
          <w:szCs w:val="28"/>
          <w:rtl w:val="0"/>
          <w:lang w:val="it-IT"/>
        </w:rPr>
        <w:t xml:space="preserve">epoca in cui si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formato. Vanno escluse le ermeneutiche posteriori, fatte molto spesso con categorie che non potevano essere presenti nell</w:t>
      </w:r>
      <w:r>
        <w:rPr>
          <w:rFonts w:ascii="Times New Roman" w:hAnsi="Times New Roman" w:hint="default"/>
          <w:sz w:val="28"/>
          <w:szCs w:val="28"/>
          <w:rtl w:val="0"/>
          <w:lang w:val="it-IT"/>
        </w:rPr>
        <w:t>’</w:t>
      </w:r>
      <w:r>
        <w:rPr>
          <w:rFonts w:ascii="Times New Roman" w:hAnsi="Times New Roman"/>
          <w:sz w:val="28"/>
          <w:szCs w:val="28"/>
          <w:rtl w:val="0"/>
          <w:lang w:val="it-IT"/>
        </w:rPr>
        <w:t xml:space="preserve">epoca in cui quel testo si pensa essere stato scritto.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Le ermeneutiche posteriori del testo sono importanti per la storia delle idee, ma va tenuto di conto che spesso fanno dire al testo interpretato cose che non ha mai affermato e che non erano nelle intenzioni dell</w:t>
      </w:r>
      <w:r>
        <w:rPr>
          <w:rFonts w:ascii="Times New Roman" w:hAnsi="Times New Roman" w:hint="default"/>
          <w:sz w:val="28"/>
          <w:szCs w:val="28"/>
          <w:rtl w:val="0"/>
          <w:lang w:val="it-IT"/>
        </w:rPr>
        <w:t>’</w:t>
      </w:r>
      <w:r>
        <w:rPr>
          <w:rFonts w:ascii="Times New Roman" w:hAnsi="Times New Roman"/>
          <w:sz w:val="28"/>
          <w:szCs w:val="28"/>
          <w:rtl w:val="0"/>
          <w:lang w:val="it-IT"/>
        </w:rPr>
        <w:t xml:space="preserve">autore o degli autori. </w:t>
      </w: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 Anche la traduzione di un testo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interpretazione. In effetti, se guardo per esempio le varie traduzioni dei testi biblici, se faccio veramente attenzione, mi rendo conto che soprattutto in certe parti, la traduzione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ideologica, perch</w:t>
      </w:r>
      <w:r>
        <w:rPr>
          <w:rFonts w:ascii="Times New Roman" w:hAnsi="Times New Roman" w:hint="default"/>
          <w:sz w:val="28"/>
          <w:szCs w:val="28"/>
          <w:rtl w:val="0"/>
          <w:lang w:val="it-IT"/>
        </w:rPr>
        <w:t xml:space="preserve">é </w:t>
      </w:r>
      <w:r>
        <w:rPr>
          <w:rFonts w:ascii="Times New Roman" w:hAnsi="Times New Roman"/>
          <w:sz w:val="28"/>
          <w:szCs w:val="28"/>
          <w:rtl w:val="0"/>
          <w:lang w:val="it-IT"/>
        </w:rPr>
        <w:t>costringe la frase originale a dire un</w:t>
      </w:r>
      <w:r>
        <w:rPr>
          <w:rFonts w:ascii="Times New Roman" w:hAnsi="Times New Roman" w:hint="default"/>
          <w:sz w:val="28"/>
          <w:szCs w:val="28"/>
          <w:rtl w:val="0"/>
          <w:lang w:val="it-IT"/>
        </w:rPr>
        <w:t>’</w:t>
      </w:r>
      <w:r>
        <w:rPr>
          <w:rFonts w:ascii="Times New Roman" w:hAnsi="Times New Roman"/>
          <w:sz w:val="28"/>
          <w:szCs w:val="28"/>
          <w:rtl w:val="0"/>
          <w:lang w:val="it-IT"/>
        </w:rPr>
        <w:t>altra cosa rispetto a ci</w:t>
      </w:r>
      <w:r>
        <w:rPr>
          <w:rFonts w:ascii="Times New Roman" w:hAnsi="Times New Roman" w:hint="default"/>
          <w:sz w:val="28"/>
          <w:szCs w:val="28"/>
          <w:rtl w:val="0"/>
          <w:lang w:val="it-IT"/>
        </w:rPr>
        <w:t xml:space="preserve">ò </w:t>
      </w:r>
      <w:r>
        <w:rPr>
          <w:rFonts w:ascii="Times New Roman" w:hAnsi="Times New Roman"/>
          <w:sz w:val="28"/>
          <w:szCs w:val="28"/>
          <w:rtl w:val="0"/>
          <w:lang w:val="it-IT"/>
        </w:rPr>
        <w:t xml:space="preserve">che voleva dire. </w:t>
      </w: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Per inciso, io faccio anche traduzioni di altri testi, non solo biblici, in particolare dal francese e, ultimamente, anche dall</w:t>
      </w:r>
      <w:r>
        <w:rPr>
          <w:rFonts w:ascii="Times New Roman" w:hAnsi="Times New Roman" w:hint="default"/>
          <w:sz w:val="28"/>
          <w:szCs w:val="28"/>
          <w:rtl w:val="0"/>
          <w:lang w:val="it-IT"/>
        </w:rPr>
        <w:t>’</w:t>
      </w:r>
      <w:r>
        <w:rPr>
          <w:rFonts w:ascii="Times New Roman" w:hAnsi="Times New Roman"/>
          <w:sz w:val="28"/>
          <w:szCs w:val="28"/>
          <w:rtl w:val="0"/>
          <w:lang w:val="it-IT"/>
        </w:rPr>
        <w:t>inglese. Ho anche tradotto testi antichi giudaici non biblici, dall</w:t>
      </w:r>
      <w:r>
        <w:rPr>
          <w:rFonts w:ascii="Times New Roman" w:hAnsi="Times New Roman" w:hint="default"/>
          <w:sz w:val="28"/>
          <w:szCs w:val="28"/>
          <w:rtl w:val="0"/>
          <w:lang w:val="it-IT"/>
        </w:rPr>
        <w:t>’</w:t>
      </w:r>
      <w:r>
        <w:rPr>
          <w:rFonts w:ascii="Times New Roman" w:hAnsi="Times New Roman"/>
          <w:sz w:val="28"/>
          <w:szCs w:val="28"/>
          <w:rtl w:val="0"/>
          <w:lang w:val="it-IT"/>
        </w:rPr>
        <w:t xml:space="preserve">ebraico, aramaico e greco, in particolare quelli delle grotte di Qumran.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interessante valutare questo lavoro fatto su testi considerati non sacri, moderni e antichi, e testi invece considerati sacri, secondo la definizione che di essi viene data nel testo del Concilio Vaticano II, </w:t>
      </w:r>
      <w:r>
        <w:rPr>
          <w:rFonts w:ascii="Times New Roman" w:hAnsi="Times New Roman"/>
          <w:i w:val="1"/>
          <w:iCs w:val="1"/>
          <w:sz w:val="28"/>
          <w:szCs w:val="28"/>
          <w:rtl w:val="0"/>
          <w:lang w:val="it-IT"/>
        </w:rPr>
        <w:t>Dei Verbum.</w:t>
      </w:r>
      <w:r>
        <w:rPr>
          <w:rFonts w:ascii="Times New Roman" w:hAnsi="Times New Roman"/>
          <w:sz w:val="28"/>
          <w:szCs w:val="28"/>
          <w:rtl w:val="0"/>
          <w:lang w:val="it-IT"/>
        </w:rPr>
        <w:t xml:space="preserve">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Tradurre, come mi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capitato, per esempio un racconto di </w:t>
      </w:r>
      <w:r>
        <w:rPr>
          <w:rFonts w:ascii="Times New Roman" w:hAnsi="Times New Roman"/>
          <w:sz w:val="28"/>
          <w:szCs w:val="28"/>
          <w:rtl w:val="0"/>
        </w:rPr>
        <w:t>Ir</w:t>
      </w:r>
      <w:r>
        <w:rPr>
          <w:rFonts w:ascii="Times New Roman" w:hAnsi="Times New Roman" w:hint="default"/>
          <w:sz w:val="28"/>
          <w:szCs w:val="28"/>
          <w:rtl w:val="0"/>
          <w:lang w:val="it-IT"/>
        </w:rPr>
        <w:t>è</w:t>
      </w:r>
      <w:r>
        <w:rPr>
          <w:rFonts w:ascii="Times New Roman" w:hAnsi="Times New Roman"/>
          <w:sz w:val="28"/>
          <w:szCs w:val="28"/>
          <w:rtl w:val="0"/>
          <w:lang w:val="de-DE"/>
        </w:rPr>
        <w:t>ne N</w:t>
      </w:r>
      <w:r>
        <w:rPr>
          <w:rFonts w:ascii="Times New Roman" w:hAnsi="Times New Roman" w:hint="default"/>
          <w:sz w:val="28"/>
          <w:szCs w:val="28"/>
          <w:rtl w:val="0"/>
          <w:lang w:val="fr-FR"/>
        </w:rPr>
        <w:t>é</w:t>
      </w:r>
      <w:r>
        <w:rPr>
          <w:rFonts w:ascii="Times New Roman" w:hAnsi="Times New Roman"/>
          <w:sz w:val="28"/>
          <w:szCs w:val="28"/>
          <w:rtl w:val="0"/>
        </w:rPr>
        <w:t>mirovsky</w:t>
      </w:r>
      <w:r>
        <w:rPr>
          <w:rFonts w:ascii="Times New Roman" w:hAnsi="Times New Roman"/>
          <w:sz w:val="28"/>
          <w:szCs w:val="28"/>
          <w:rtl w:val="0"/>
          <w:lang w:val="it-IT"/>
        </w:rPr>
        <w:t xml:space="preserve"> (</w:t>
      </w:r>
      <w:r>
        <w:rPr>
          <w:rFonts w:ascii="Times New Roman" w:hAnsi="Times New Roman"/>
          <w:i w:val="1"/>
          <w:iCs w:val="1"/>
          <w:sz w:val="28"/>
          <w:szCs w:val="28"/>
          <w:rtl w:val="0"/>
          <w:lang w:val="it-IT"/>
        </w:rPr>
        <w:t>L</w:t>
      </w:r>
      <w:r>
        <w:rPr>
          <w:rFonts w:ascii="Times New Roman" w:hAnsi="Times New Roman" w:hint="default"/>
          <w:i w:val="1"/>
          <w:iCs w:val="1"/>
          <w:sz w:val="28"/>
          <w:szCs w:val="28"/>
          <w:rtl w:val="0"/>
          <w:lang w:val="it-IT"/>
        </w:rPr>
        <w:t>’</w:t>
      </w:r>
      <w:r>
        <w:rPr>
          <w:rFonts w:ascii="Times New Roman" w:hAnsi="Times New Roman"/>
          <w:i w:val="1"/>
          <w:iCs w:val="1"/>
          <w:sz w:val="28"/>
          <w:szCs w:val="28"/>
          <w:rtl w:val="0"/>
          <w:lang w:val="it-IT"/>
        </w:rPr>
        <w:t>Inconnu</w:t>
      </w:r>
      <w:r>
        <w:rPr>
          <w:rFonts w:ascii="Times New Roman" w:hAnsi="Times New Roman"/>
          <w:sz w:val="28"/>
          <w:szCs w:val="28"/>
          <w:rtl w:val="0"/>
          <w:lang w:val="it-IT"/>
        </w:rPr>
        <w:t>), ha significato per me porre la stessa attenzione che ho dovuto avere per un testo biblico. Come fare a rendere in italiano la poetica di questa scrittrice, che scriveva in francese, ma che aveva una radice importante della cultura europea orientale, ucraina-russa, e per di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 xml:space="preserve">ebrea? Per farlo ho avuto bisogno di immergermi in questa radice, oltre che al tempo storico in cui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vissuta e che ha descritto magistralmente nella sua opera. Inoltre, non potendo fare una traduzione letterale, non si deve mai fare per quanto possibile, come rendere tutto in italiano? Per la poetica, devo dire che in qualche modo mi sono messo nei panni della scrittrice. Una cosa impossibile in linea di massima, ma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vero che chi traduce un testo deve avere certe caratteristiche. Non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mai meccanico il lavoro di traduzione, altrimenti basterebbe </w:t>
      </w:r>
      <w:r>
        <w:rPr>
          <w:rFonts w:ascii="Times New Roman" w:hAnsi="Times New Roman"/>
          <w:i w:val="1"/>
          <w:iCs w:val="1"/>
          <w:sz w:val="28"/>
          <w:szCs w:val="28"/>
          <w:rtl w:val="0"/>
          <w:lang w:val="it-IT"/>
        </w:rPr>
        <w:t>DeepL</w:t>
      </w:r>
      <w:r>
        <w:rPr>
          <w:rFonts w:ascii="Times New Roman" w:hAnsi="Times New Roman"/>
          <w:sz w:val="28"/>
          <w:szCs w:val="28"/>
          <w:rtl w:val="0"/>
          <w:lang w:val="it-IT"/>
        </w:rPr>
        <w:t>. La poesia andrebbe fatta tradurre da poeti (penso per esempio alle traduzioni dall</w:t>
      </w:r>
      <w:r>
        <w:rPr>
          <w:rFonts w:ascii="Times New Roman" w:hAnsi="Times New Roman" w:hint="default"/>
          <w:sz w:val="28"/>
          <w:szCs w:val="28"/>
          <w:rtl w:val="0"/>
          <w:lang w:val="it-IT"/>
        </w:rPr>
        <w:t>’</w:t>
      </w:r>
      <w:r>
        <w:rPr>
          <w:rFonts w:ascii="Times New Roman" w:hAnsi="Times New Roman"/>
          <w:sz w:val="28"/>
          <w:szCs w:val="28"/>
          <w:rtl w:val="0"/>
          <w:lang w:val="it-IT"/>
        </w:rPr>
        <w:t xml:space="preserve">inglese in russo di Josif Brodskij), i romanzi da romanzieri (penso per esempio al </w:t>
      </w:r>
      <w:r>
        <w:rPr>
          <w:rFonts w:ascii="Times New Roman" w:hAnsi="Times New Roman"/>
          <w:i w:val="1"/>
          <w:iCs w:val="1"/>
          <w:sz w:val="28"/>
          <w:szCs w:val="28"/>
          <w:rtl w:val="0"/>
          <w:lang w:val="it-IT"/>
        </w:rPr>
        <w:t>Moby Dick</w:t>
      </w:r>
      <w:r>
        <w:rPr>
          <w:rFonts w:ascii="Times New Roman" w:hAnsi="Times New Roman"/>
          <w:sz w:val="28"/>
          <w:szCs w:val="28"/>
          <w:rtl w:val="0"/>
          <w:lang w:val="it-IT"/>
        </w:rPr>
        <w:t xml:space="preserve"> di Melville da parte di Cesare Pavese), e via di seguito. L</w:t>
      </w:r>
      <w:r>
        <w:rPr>
          <w:rFonts w:ascii="Times New Roman" w:hAnsi="Times New Roman" w:hint="default"/>
          <w:sz w:val="28"/>
          <w:szCs w:val="28"/>
          <w:rtl w:val="0"/>
          <w:lang w:val="it-IT"/>
        </w:rPr>
        <w:t>’</w:t>
      </w:r>
      <w:r>
        <w:rPr>
          <w:rFonts w:ascii="Times New Roman" w:hAnsi="Times New Roman"/>
          <w:sz w:val="28"/>
          <w:szCs w:val="28"/>
          <w:rtl w:val="0"/>
          <w:lang w:val="it-IT"/>
        </w:rPr>
        <w:t xml:space="preserve">editore che mi chiese di tradurre la </w:t>
      </w:r>
      <w:r>
        <w:rPr>
          <w:rFonts w:ascii="Times New Roman" w:hAnsi="Times New Roman"/>
          <w:sz w:val="28"/>
          <w:szCs w:val="28"/>
          <w:rtl w:val="0"/>
        </w:rPr>
        <w:t>N</w:t>
      </w:r>
      <w:r>
        <w:rPr>
          <w:rFonts w:ascii="Times New Roman" w:hAnsi="Times New Roman" w:hint="default"/>
          <w:sz w:val="28"/>
          <w:szCs w:val="28"/>
          <w:rtl w:val="0"/>
          <w:lang w:val="fr-FR"/>
        </w:rPr>
        <w:t>é</w:t>
      </w:r>
      <w:r>
        <w:rPr>
          <w:rFonts w:ascii="Times New Roman" w:hAnsi="Times New Roman"/>
          <w:sz w:val="28"/>
          <w:szCs w:val="28"/>
          <w:rtl w:val="0"/>
        </w:rPr>
        <w:t>mirovsky</w:t>
      </w:r>
      <w:r>
        <w:rPr>
          <w:rFonts w:ascii="Times New Roman" w:hAnsi="Times New Roman"/>
          <w:sz w:val="28"/>
          <w:szCs w:val="28"/>
          <w:rtl w:val="0"/>
          <w:lang w:val="it-IT"/>
        </w:rPr>
        <w:t xml:space="preserve"> perch</w:t>
      </w:r>
      <w:r>
        <w:rPr>
          <w:rFonts w:ascii="Times New Roman" w:hAnsi="Times New Roman" w:hint="default"/>
          <w:sz w:val="28"/>
          <w:szCs w:val="28"/>
          <w:rtl w:val="0"/>
          <w:lang w:val="it-IT"/>
        </w:rPr>
        <w:t xml:space="preserve">é </w:t>
      </w:r>
      <w:r>
        <w:rPr>
          <w:rFonts w:ascii="Times New Roman" w:hAnsi="Times New Roman"/>
          <w:sz w:val="28"/>
          <w:szCs w:val="28"/>
          <w:rtl w:val="0"/>
          <w:lang w:val="it-IT"/>
        </w:rPr>
        <w:t>aveva letto un mio libro di narrativa, per questo si fidava e pensava che fossi in grado di affrontare quel racconto.</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Lo dico perch</w:t>
      </w:r>
      <w:r>
        <w:rPr>
          <w:rFonts w:ascii="Times New Roman" w:hAnsi="Times New Roman" w:hint="default"/>
          <w:sz w:val="28"/>
          <w:szCs w:val="28"/>
          <w:rtl w:val="0"/>
          <w:lang w:val="it-IT"/>
        </w:rPr>
        <w:t xml:space="preserve">é </w:t>
      </w:r>
      <w:r>
        <w:rPr>
          <w:rFonts w:ascii="Times New Roman" w:hAnsi="Times New Roman"/>
          <w:sz w:val="28"/>
          <w:szCs w:val="28"/>
          <w:rtl w:val="0"/>
          <w:lang w:val="it-IT"/>
        </w:rPr>
        <w:t xml:space="preserve">queste domande vanno poste quando si deve tradurre, interpretare, un testo biblico, come ultimamente mi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capitato di fare per Societ</w:t>
      </w:r>
      <w:r>
        <w:rPr>
          <w:rFonts w:ascii="Times New Roman" w:hAnsi="Times New Roman" w:hint="default"/>
          <w:sz w:val="28"/>
          <w:szCs w:val="28"/>
          <w:rtl w:val="0"/>
          <w:lang w:val="it-IT"/>
        </w:rPr>
        <w:t xml:space="preserve">à </w:t>
      </w:r>
      <w:r>
        <w:rPr>
          <w:rFonts w:ascii="Times New Roman" w:hAnsi="Times New Roman"/>
          <w:sz w:val="28"/>
          <w:szCs w:val="28"/>
          <w:rtl w:val="0"/>
          <w:lang w:val="it-IT"/>
        </w:rPr>
        <w:t>Biblica all</w:t>
      </w:r>
      <w:r>
        <w:rPr>
          <w:rFonts w:ascii="Times New Roman" w:hAnsi="Times New Roman" w:hint="default"/>
          <w:sz w:val="28"/>
          <w:szCs w:val="28"/>
          <w:rtl w:val="0"/>
          <w:lang w:val="it-IT"/>
        </w:rPr>
        <w:t>’</w:t>
      </w:r>
      <w:r>
        <w:rPr>
          <w:rFonts w:ascii="Times New Roman" w:hAnsi="Times New Roman"/>
          <w:sz w:val="28"/>
          <w:szCs w:val="28"/>
          <w:rtl w:val="0"/>
          <w:lang w:val="it-IT"/>
        </w:rPr>
        <w:t xml:space="preserve">interno del progetto della Bibbia della Riforma col libro di Samuele. Questo testo, pur avendo grossi problemi di trasmissione testuale, presenta delle storie straordinariamente belle, lo dico sul piano della narrativa in generale, ma anche (ma probabilmente si potrebbe dire </w:t>
      </w:r>
      <w:r>
        <w:rPr>
          <w:rFonts w:ascii="Times New Roman" w:hAnsi="Times New Roman" w:hint="default"/>
          <w:sz w:val="28"/>
          <w:szCs w:val="28"/>
          <w:rtl w:val="0"/>
          <w:lang w:val="it-IT"/>
        </w:rPr>
        <w:t>«</w:t>
      </w:r>
      <w:r>
        <w:rPr>
          <w:rFonts w:ascii="Times New Roman" w:hAnsi="Times New Roman"/>
          <w:sz w:val="28"/>
          <w:szCs w:val="28"/>
          <w:rtl w:val="0"/>
          <w:lang w:val="it-IT"/>
        </w:rPr>
        <w:t>e quindi</w:t>
      </w:r>
      <w:r>
        <w:rPr>
          <w:rFonts w:ascii="Times New Roman" w:hAnsi="Times New Roman" w:hint="default"/>
          <w:sz w:val="28"/>
          <w:szCs w:val="28"/>
          <w:rtl w:val="0"/>
          <w:lang w:val="it-IT"/>
        </w:rPr>
        <w:t>»</w:t>
      </w:r>
      <w:r>
        <w:rPr>
          <w:rFonts w:ascii="Times New Roman" w:hAnsi="Times New Roman"/>
          <w:sz w:val="28"/>
          <w:szCs w:val="28"/>
          <w:rtl w:val="0"/>
          <w:lang w:val="it-IT"/>
        </w:rPr>
        <w:t xml:space="preserve">) su un piano teologico.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Quello che chiamiamo cristianesimo, sarebbe interessante parlarne, ha usato alle sue origini un testo gi</w:t>
      </w:r>
      <w:r>
        <w:rPr>
          <w:rFonts w:ascii="Times New Roman" w:hAnsi="Times New Roman" w:hint="default"/>
          <w:sz w:val="28"/>
          <w:szCs w:val="28"/>
          <w:rtl w:val="0"/>
          <w:lang w:val="it-IT"/>
        </w:rPr>
        <w:t xml:space="preserve">à </w:t>
      </w:r>
      <w:r>
        <w:rPr>
          <w:rFonts w:ascii="Times New Roman" w:hAnsi="Times New Roman"/>
          <w:sz w:val="28"/>
          <w:szCs w:val="28"/>
          <w:rtl w:val="0"/>
          <w:lang w:val="it-IT"/>
        </w:rPr>
        <w:t>tradotto di quel corpus che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o meno coincide con l</w:t>
      </w:r>
      <w:r>
        <w:rPr>
          <w:rFonts w:ascii="Times New Roman" w:hAnsi="Times New Roman" w:hint="default"/>
          <w:sz w:val="28"/>
          <w:szCs w:val="28"/>
          <w:rtl w:val="0"/>
          <w:lang w:val="it-IT"/>
        </w:rPr>
        <w:t>’</w:t>
      </w:r>
      <w:r>
        <w:rPr>
          <w:rFonts w:ascii="Times New Roman" w:hAnsi="Times New Roman"/>
          <w:sz w:val="28"/>
          <w:szCs w:val="28"/>
          <w:rtl w:val="0"/>
          <w:lang w:val="it-IT"/>
        </w:rPr>
        <w:t>AT. Si tratta della traduzione fatta dall</w:t>
      </w:r>
      <w:r>
        <w:rPr>
          <w:rFonts w:ascii="Times New Roman" w:hAnsi="Times New Roman" w:hint="default"/>
          <w:sz w:val="28"/>
          <w:szCs w:val="28"/>
          <w:rtl w:val="0"/>
          <w:lang w:val="it-IT"/>
        </w:rPr>
        <w:t>’</w:t>
      </w:r>
      <w:r>
        <w:rPr>
          <w:rFonts w:ascii="Times New Roman" w:hAnsi="Times New Roman"/>
          <w:sz w:val="28"/>
          <w:szCs w:val="28"/>
          <w:rtl w:val="0"/>
          <w:lang w:val="it-IT"/>
        </w:rPr>
        <w:t>ebraico in greco ad Alessandria d</w:t>
      </w:r>
      <w:r>
        <w:rPr>
          <w:rFonts w:ascii="Times New Roman" w:hAnsi="Times New Roman" w:hint="default"/>
          <w:sz w:val="28"/>
          <w:szCs w:val="28"/>
          <w:rtl w:val="0"/>
          <w:lang w:val="it-IT"/>
        </w:rPr>
        <w:t>’</w:t>
      </w:r>
      <w:r>
        <w:rPr>
          <w:rFonts w:ascii="Times New Roman" w:hAnsi="Times New Roman"/>
          <w:sz w:val="28"/>
          <w:szCs w:val="28"/>
          <w:rtl w:val="0"/>
          <w:lang w:val="it-IT"/>
        </w:rPr>
        <w:t>Egitto a partire dal III secolo a.C. Il NT, in effetti, abbonda di citazioni tratte da questa traduzione. La traduzione avvenne per mano di ebrei ormai grecofoni.  Interessante vedere, in questa versione, come certe frasi vengono tradotte, sia in modo radicalizzante, per esempio riguardo alle norme di purit</w:t>
      </w:r>
      <w:r>
        <w:rPr>
          <w:rFonts w:ascii="Times New Roman" w:hAnsi="Times New Roman" w:hint="default"/>
          <w:sz w:val="28"/>
          <w:szCs w:val="28"/>
          <w:rtl w:val="0"/>
          <w:lang w:val="it-IT"/>
        </w:rPr>
        <w:t>à</w:t>
      </w:r>
      <w:r>
        <w:rPr>
          <w:rFonts w:ascii="Times New Roman" w:hAnsi="Times New Roman"/>
          <w:sz w:val="28"/>
          <w:szCs w:val="28"/>
          <w:rtl w:val="0"/>
          <w:lang w:val="it-IT"/>
        </w:rPr>
        <w:t>, sia in modo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consono ad alcune idee di tipo ellenistico, in particolare di stampo stoico.</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Poi, ci fu una traduzione in latino, la </w:t>
      </w:r>
      <w:r>
        <w:rPr>
          <w:rFonts w:ascii="Times New Roman" w:hAnsi="Times New Roman"/>
          <w:i w:val="1"/>
          <w:iCs w:val="1"/>
          <w:sz w:val="28"/>
          <w:szCs w:val="28"/>
          <w:rtl w:val="0"/>
          <w:lang w:val="it-IT"/>
        </w:rPr>
        <w:t>Vetus Latina</w:t>
      </w:r>
      <w:r>
        <w:rPr>
          <w:rFonts w:ascii="Times New Roman" w:hAnsi="Times New Roman"/>
          <w:sz w:val="28"/>
          <w:szCs w:val="28"/>
          <w:rtl w:val="0"/>
          <w:lang w:val="it-IT"/>
        </w:rPr>
        <w:t xml:space="preserve"> e, poi, che s</w:t>
      </w:r>
      <w:r>
        <w:rPr>
          <w:rFonts w:ascii="Times New Roman" w:hAnsi="Times New Roman" w:hint="default"/>
          <w:sz w:val="28"/>
          <w:szCs w:val="28"/>
          <w:rtl w:val="0"/>
          <w:lang w:val="it-IT"/>
        </w:rPr>
        <w:t>’</w:t>
      </w:r>
      <w:r>
        <w:rPr>
          <w:rFonts w:ascii="Times New Roman" w:hAnsi="Times New Roman"/>
          <w:sz w:val="28"/>
          <w:szCs w:val="28"/>
          <w:rtl w:val="0"/>
          <w:lang w:val="it-IT"/>
        </w:rPr>
        <w:t>impose dal V al XX secolo, quella di Girolamo, un padre della Chiesa che potrei definire stoico (si veda l</w:t>
      </w:r>
      <w:r>
        <w:rPr>
          <w:rFonts w:ascii="Times New Roman" w:hAnsi="Times New Roman" w:hint="default"/>
          <w:sz w:val="28"/>
          <w:szCs w:val="28"/>
          <w:rtl w:val="0"/>
          <w:lang w:val="it-IT"/>
        </w:rPr>
        <w:t>’</w:t>
      </w:r>
      <w:r>
        <w:rPr>
          <w:rFonts w:ascii="Times New Roman" w:hAnsi="Times New Roman"/>
          <w:i w:val="1"/>
          <w:iCs w:val="1"/>
          <w:sz w:val="24"/>
          <w:szCs w:val="24"/>
          <w:rtl w:val="0"/>
        </w:rPr>
        <w:t>Adversus Iovinianum</w:t>
      </w:r>
      <w:r>
        <w:rPr>
          <w:rFonts w:ascii="Times New Roman" w:hAnsi="Times New Roman"/>
          <w:sz w:val="24"/>
          <w:szCs w:val="24"/>
          <w:rtl w:val="0"/>
          <w:lang w:val="it-IT"/>
        </w:rPr>
        <w:t>)</w:t>
      </w:r>
      <w:r>
        <w:rPr>
          <w:rFonts w:ascii="Times New Roman" w:hAnsi="Times New Roman"/>
          <w:sz w:val="28"/>
          <w:szCs w:val="28"/>
          <w:rtl w:val="0"/>
          <w:lang w:val="it-IT"/>
        </w:rPr>
        <w:t xml:space="preserve"> come si vedr</w:t>
      </w:r>
      <w:r>
        <w:rPr>
          <w:rFonts w:ascii="Times New Roman" w:hAnsi="Times New Roman" w:hint="default"/>
          <w:sz w:val="28"/>
          <w:szCs w:val="28"/>
          <w:rtl w:val="0"/>
          <w:lang w:val="it-IT"/>
        </w:rPr>
        <w:t xml:space="preserve">à </w:t>
      </w:r>
      <w:r>
        <w:rPr>
          <w:rFonts w:ascii="Times New Roman" w:hAnsi="Times New Roman"/>
          <w:sz w:val="28"/>
          <w:szCs w:val="28"/>
          <w:rtl w:val="0"/>
          <w:lang w:val="it-IT"/>
        </w:rPr>
        <w:t>con l</w:t>
      </w:r>
      <w:r>
        <w:rPr>
          <w:rFonts w:ascii="Times New Roman" w:hAnsi="Times New Roman" w:hint="default"/>
          <w:sz w:val="28"/>
          <w:szCs w:val="28"/>
          <w:rtl w:val="0"/>
          <w:lang w:val="it-IT"/>
        </w:rPr>
        <w:t>’</w:t>
      </w:r>
      <w:r>
        <w:rPr>
          <w:rFonts w:ascii="Times New Roman" w:hAnsi="Times New Roman"/>
          <w:sz w:val="28"/>
          <w:szCs w:val="28"/>
          <w:rtl w:val="0"/>
          <w:lang w:val="it-IT"/>
        </w:rPr>
        <w:t>esempio della traduzione di Genesi 3,16, di cui vi parler</w:t>
      </w:r>
      <w:r>
        <w:rPr>
          <w:rFonts w:ascii="Times New Roman" w:hAnsi="Times New Roman" w:hint="default"/>
          <w:sz w:val="28"/>
          <w:szCs w:val="28"/>
          <w:rtl w:val="0"/>
          <w:lang w:val="it-IT"/>
        </w:rPr>
        <w:t xml:space="preserve">ò </w:t>
      </w:r>
      <w:r>
        <w:rPr>
          <w:rFonts w:ascii="Times New Roman" w:hAnsi="Times New Roman"/>
          <w:sz w:val="28"/>
          <w:szCs w:val="28"/>
          <w:rtl w:val="0"/>
          <w:lang w:val="it-IT"/>
        </w:rPr>
        <w:t>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avanti e di cui avete ricevuto gi</w:t>
      </w:r>
      <w:r>
        <w:rPr>
          <w:rFonts w:ascii="Times New Roman" w:hAnsi="Times New Roman" w:hint="default"/>
          <w:sz w:val="28"/>
          <w:szCs w:val="28"/>
          <w:rtl w:val="0"/>
          <w:lang w:val="it-IT"/>
        </w:rPr>
        <w:t xml:space="preserve">à </w:t>
      </w:r>
      <w:r>
        <w:rPr>
          <w:rFonts w:ascii="Times New Roman" w:hAnsi="Times New Roman"/>
          <w:sz w:val="28"/>
          <w:szCs w:val="28"/>
          <w:rtl w:val="0"/>
          <w:lang w:val="it-IT"/>
        </w:rPr>
        <w:t>un testo che ne tratta.</w:t>
      </w: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Inoltre, collegandomi a quanto dicevo sulle interpretazioni, altro problema interessante che si ha nell</w:t>
      </w:r>
      <w:r>
        <w:rPr>
          <w:rFonts w:ascii="Times New Roman" w:hAnsi="Times New Roman" w:hint="default"/>
          <w:sz w:val="28"/>
          <w:szCs w:val="28"/>
          <w:rtl w:val="0"/>
          <w:lang w:val="it-IT"/>
        </w:rPr>
        <w:t>’</w:t>
      </w:r>
      <w:r>
        <w:rPr>
          <w:rFonts w:ascii="Times New Roman" w:hAnsi="Times New Roman"/>
          <w:sz w:val="28"/>
          <w:szCs w:val="28"/>
          <w:rtl w:val="0"/>
          <w:lang w:val="it-IT"/>
        </w:rPr>
        <w:t xml:space="preserve">affrontare un testo appartenente ad altra cultura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rappresentato dal modo di pensare e di vedere la vita. Probabilmente, anzi, quasi sicuramente, quello di chi sta affrontando il testo non coincide con chi lo ha scritto.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Forse, a livello intuitivo, alcune grandi tradizioni religiose, come l</w:t>
      </w:r>
      <w:r>
        <w:rPr>
          <w:rFonts w:ascii="Times New Roman" w:hAnsi="Times New Roman" w:hint="default"/>
          <w:sz w:val="28"/>
          <w:szCs w:val="28"/>
          <w:rtl w:val="0"/>
          <w:lang w:val="it-IT"/>
        </w:rPr>
        <w:t>’</w:t>
      </w:r>
      <w:r>
        <w:rPr>
          <w:rFonts w:ascii="Times New Roman" w:hAnsi="Times New Roman"/>
          <w:sz w:val="28"/>
          <w:szCs w:val="28"/>
          <w:rtl w:val="0"/>
          <w:lang w:val="it-IT"/>
        </w:rPr>
        <w:t>Ebraismo e l</w:t>
      </w:r>
      <w:r>
        <w:rPr>
          <w:rFonts w:ascii="Times New Roman" w:hAnsi="Times New Roman" w:hint="default"/>
          <w:sz w:val="28"/>
          <w:szCs w:val="28"/>
          <w:rtl w:val="0"/>
          <w:lang w:val="it-IT"/>
        </w:rPr>
        <w:t>’</w:t>
      </w:r>
      <w:r>
        <w:rPr>
          <w:rFonts w:ascii="Times New Roman" w:hAnsi="Times New Roman"/>
          <w:sz w:val="28"/>
          <w:szCs w:val="28"/>
          <w:rtl w:val="0"/>
          <w:lang w:val="it-IT"/>
        </w:rPr>
        <w:t>Islam, vogliono per questo il testo non tradotto. La questione della lingua sacra, quella che Dio ha usato per ispirare o per dare il suo dono all</w:t>
      </w:r>
      <w:r>
        <w:rPr>
          <w:rFonts w:ascii="Times New Roman" w:hAnsi="Times New Roman" w:hint="default"/>
          <w:sz w:val="28"/>
          <w:szCs w:val="28"/>
          <w:rtl w:val="0"/>
          <w:lang w:val="it-IT"/>
        </w:rPr>
        <w:t>’</w:t>
      </w:r>
      <w:r>
        <w:rPr>
          <w:rFonts w:ascii="Times New Roman" w:hAnsi="Times New Roman"/>
          <w:sz w:val="28"/>
          <w:szCs w:val="28"/>
          <w:rtl w:val="0"/>
          <w:lang w:val="it-IT"/>
        </w:rPr>
        <w:t>umanit</w:t>
      </w:r>
      <w:r>
        <w:rPr>
          <w:rFonts w:ascii="Times New Roman" w:hAnsi="Times New Roman" w:hint="default"/>
          <w:sz w:val="28"/>
          <w:szCs w:val="28"/>
          <w:rtl w:val="0"/>
          <w:lang w:val="it-IT"/>
        </w:rPr>
        <w:t>à</w:t>
      </w:r>
      <w:r>
        <w:rPr>
          <w:rFonts w:ascii="Times New Roman" w:hAnsi="Times New Roman"/>
          <w:sz w:val="28"/>
          <w:szCs w:val="28"/>
          <w:rtl w:val="0"/>
          <w:lang w:val="it-IT"/>
        </w:rPr>
        <w:t>, va, per queste religioni, preservata e mantenuta.</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Per</w:t>
      </w:r>
      <w:r>
        <w:rPr>
          <w:rFonts w:ascii="Times New Roman" w:hAnsi="Times New Roman" w:hint="default"/>
          <w:sz w:val="28"/>
          <w:szCs w:val="28"/>
          <w:rtl w:val="0"/>
          <w:lang w:val="it-IT"/>
        </w:rPr>
        <w:t>ò</w:t>
      </w:r>
      <w:r>
        <w:rPr>
          <w:rFonts w:ascii="Times New Roman" w:hAnsi="Times New Roman"/>
          <w:sz w:val="28"/>
          <w:szCs w:val="28"/>
          <w:rtl w:val="0"/>
          <w:lang w:val="it-IT"/>
        </w:rPr>
        <w:t>, questo non significa che il testo, per quanto letto nella sua lingua originale, non venga poi capito comunque con le categorie di chi lo sta recitando o studiando. In effetti, usare una lingua antica per recitare e studiare un testo sacro in un</w:t>
      </w:r>
      <w:r>
        <w:rPr>
          <w:rFonts w:ascii="Times New Roman" w:hAnsi="Times New Roman" w:hint="default"/>
          <w:sz w:val="28"/>
          <w:szCs w:val="28"/>
          <w:rtl w:val="0"/>
          <w:lang w:val="it-IT"/>
        </w:rPr>
        <w:t>’</w:t>
      </w:r>
      <w:r>
        <w:rPr>
          <w:rFonts w:ascii="Times New Roman" w:hAnsi="Times New Roman"/>
          <w:sz w:val="28"/>
          <w:szCs w:val="28"/>
          <w:rtl w:val="0"/>
          <w:lang w:val="it-IT"/>
        </w:rPr>
        <w:t xml:space="preserve">epoca molto distante da quella in cui esso si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formato, non significa concepire quelle parole come le concepivano gli autori del passato.</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Sotto certi aspetti, il mantenimento di una lingua originale con la quale un testo considerato sacro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stato scritto, pu</w:t>
      </w:r>
      <w:r>
        <w:rPr>
          <w:rFonts w:ascii="Times New Roman" w:hAnsi="Times New Roman" w:hint="default"/>
          <w:sz w:val="28"/>
          <w:szCs w:val="28"/>
          <w:rtl w:val="0"/>
          <w:lang w:val="it-IT"/>
        </w:rPr>
        <w:t xml:space="preserve">ò  </w:t>
      </w:r>
      <w:r>
        <w:rPr>
          <w:rFonts w:ascii="Times New Roman" w:hAnsi="Times New Roman"/>
          <w:sz w:val="28"/>
          <w:szCs w:val="28"/>
          <w:rtl w:val="0"/>
          <w:lang w:val="it-IT"/>
        </w:rPr>
        <w:t>rappresentare paradossalmente e potenzialmente un</w:t>
      </w:r>
      <w:r>
        <w:rPr>
          <w:rFonts w:ascii="Times New Roman" w:hAnsi="Times New Roman" w:hint="default"/>
          <w:sz w:val="28"/>
          <w:szCs w:val="28"/>
          <w:rtl w:val="0"/>
          <w:lang w:val="it-IT"/>
        </w:rPr>
        <w:t>’</w:t>
      </w:r>
      <w:r>
        <w:rPr>
          <w:rFonts w:ascii="Times New Roman" w:hAnsi="Times New Roman"/>
          <w:sz w:val="28"/>
          <w:szCs w:val="28"/>
          <w:rtl w:val="0"/>
          <w:lang w:val="it-IT"/>
        </w:rPr>
        <w:t>altra forma di manipolazione del testo stesso. In effetti, il lavoro di traduzione ha sempre a che fare con un</w:t>
      </w:r>
      <w:r>
        <w:rPr>
          <w:rFonts w:ascii="Times New Roman" w:hAnsi="Times New Roman" w:hint="default"/>
          <w:sz w:val="28"/>
          <w:szCs w:val="28"/>
          <w:rtl w:val="0"/>
          <w:lang w:val="it-IT"/>
        </w:rPr>
        <w:t>’</w:t>
      </w:r>
      <w:r>
        <w:rPr>
          <w:rFonts w:ascii="Times New Roman" w:hAnsi="Times New Roman"/>
          <w:sz w:val="28"/>
          <w:szCs w:val="28"/>
          <w:rtl w:val="0"/>
          <w:lang w:val="it-IT"/>
        </w:rPr>
        <w:t>interpretazione che, per quanto possa essere ideologica, comporta comunque un previo lavoro di riflessione.</w:t>
      </w:r>
    </w:p>
    <w:p>
      <w:pPr>
        <w:pStyle w:val="Corpo"/>
        <w:spacing w:line="360" w:lineRule="auto"/>
        <w:jc w:val="both"/>
        <w:rPr>
          <w:rFonts w:ascii="Times New Roman" w:cs="Times New Roman" w:hAnsi="Times New Roman" w:eastAsia="Times New Roman"/>
          <w:sz w:val="28"/>
          <w:szCs w:val="28"/>
        </w:rPr>
      </w:pPr>
      <w:r>
        <w:rPr>
          <w:rFonts w:ascii="Times New Roman" w:hAnsi="Times New Roman" w:hint="default"/>
          <w:sz w:val="28"/>
          <w:szCs w:val="28"/>
          <w:rtl w:val="0"/>
          <w:lang w:val="it-IT"/>
        </w:rPr>
        <w:t xml:space="preserve">È </w:t>
      </w:r>
      <w:r>
        <w:rPr>
          <w:rFonts w:ascii="Times New Roman" w:hAnsi="Times New Roman"/>
          <w:sz w:val="28"/>
          <w:szCs w:val="28"/>
          <w:rtl w:val="0"/>
          <w:lang w:val="it-IT"/>
        </w:rPr>
        <w:t>vero per</w:t>
      </w:r>
      <w:r>
        <w:rPr>
          <w:rFonts w:ascii="Times New Roman" w:hAnsi="Times New Roman" w:hint="default"/>
          <w:sz w:val="28"/>
          <w:szCs w:val="28"/>
          <w:rtl w:val="0"/>
          <w:lang w:val="it-IT"/>
        </w:rPr>
        <w:t xml:space="preserve">ò </w:t>
      </w:r>
      <w:r>
        <w:rPr>
          <w:rFonts w:ascii="Times New Roman" w:hAnsi="Times New Roman"/>
          <w:sz w:val="28"/>
          <w:szCs w:val="28"/>
          <w:rtl w:val="0"/>
          <w:lang w:val="it-IT"/>
        </w:rPr>
        <w:t>che, almeno, nell</w:t>
      </w:r>
      <w:r>
        <w:rPr>
          <w:rFonts w:ascii="Times New Roman" w:hAnsi="Times New Roman" w:hint="default"/>
          <w:sz w:val="28"/>
          <w:szCs w:val="28"/>
          <w:rtl w:val="0"/>
          <w:lang w:val="it-IT"/>
        </w:rPr>
        <w:t>’</w:t>
      </w:r>
      <w:r>
        <w:rPr>
          <w:rFonts w:ascii="Times New Roman" w:hAnsi="Times New Roman"/>
          <w:sz w:val="28"/>
          <w:szCs w:val="28"/>
          <w:rtl w:val="0"/>
          <w:lang w:val="it-IT"/>
        </w:rPr>
        <w:t>ebraismo, l</w:t>
      </w:r>
      <w:r>
        <w:rPr>
          <w:rFonts w:ascii="Times New Roman" w:hAnsi="Times New Roman" w:hint="default"/>
          <w:sz w:val="28"/>
          <w:szCs w:val="28"/>
          <w:rtl w:val="0"/>
          <w:lang w:val="it-IT"/>
        </w:rPr>
        <w:t>’</w:t>
      </w:r>
      <w:r>
        <w:rPr>
          <w:rFonts w:ascii="Times New Roman" w:hAnsi="Times New Roman"/>
          <w:sz w:val="28"/>
          <w:szCs w:val="28"/>
          <w:rtl w:val="0"/>
          <w:lang w:val="it-IT"/>
        </w:rPr>
        <w:t xml:space="preserve">interpretazione testuale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un fondamento del proprio credo (</w:t>
      </w:r>
      <w:r>
        <w:rPr>
          <w:rFonts w:ascii="Times New Roman" w:hAnsi="Times New Roman"/>
          <w:i w:val="1"/>
          <w:iCs w:val="1"/>
          <w:sz w:val="28"/>
          <w:szCs w:val="28"/>
          <w:rtl w:val="0"/>
          <w:lang w:val="it-IT"/>
        </w:rPr>
        <w:t>pesharim</w:t>
      </w:r>
      <w:r>
        <w:rPr>
          <w:rFonts w:ascii="Times New Roman" w:hAnsi="Times New Roman"/>
          <w:sz w:val="28"/>
          <w:szCs w:val="28"/>
          <w:rtl w:val="0"/>
          <w:lang w:val="it-IT"/>
        </w:rPr>
        <w:t xml:space="preserve">, </w:t>
      </w:r>
      <w:r>
        <w:rPr>
          <w:rFonts w:ascii="Times New Roman" w:hAnsi="Times New Roman"/>
          <w:i w:val="1"/>
          <w:iCs w:val="1"/>
          <w:sz w:val="28"/>
          <w:szCs w:val="28"/>
          <w:rtl w:val="0"/>
          <w:lang w:val="it-IT"/>
        </w:rPr>
        <w:t>midrashim</w:t>
      </w:r>
      <w:r>
        <w:rPr>
          <w:rFonts w:ascii="Times New Roman" w:hAnsi="Times New Roman"/>
          <w:sz w:val="28"/>
          <w:szCs w:val="28"/>
          <w:rtl w:val="0"/>
          <w:lang w:val="it-IT"/>
        </w:rPr>
        <w:t xml:space="preserve">, </w:t>
      </w:r>
      <w:r>
        <w:rPr>
          <w:rFonts w:ascii="Times New Roman" w:hAnsi="Times New Roman"/>
          <w:i w:val="1"/>
          <w:iCs w:val="1"/>
          <w:sz w:val="28"/>
          <w:szCs w:val="28"/>
          <w:rtl w:val="0"/>
          <w:lang w:val="it-IT"/>
        </w:rPr>
        <w:t>chalakot</w:t>
      </w:r>
      <w:r>
        <w:rPr>
          <w:rFonts w:ascii="Times New Roman" w:hAnsi="Times New Roman"/>
          <w:sz w:val="28"/>
          <w:szCs w:val="28"/>
          <w:rtl w:val="0"/>
          <w:lang w:val="it-IT"/>
        </w:rPr>
        <w:t>, ecc.). Se ci si pensa, i patriarchi vengono presentati nella Genesi come personaggi che discutono, che discutono con Dio. Si veda, emblematico, l</w:t>
      </w:r>
      <w:r>
        <w:rPr>
          <w:rFonts w:ascii="Times New Roman" w:hAnsi="Times New Roman" w:hint="default"/>
          <w:sz w:val="28"/>
          <w:szCs w:val="28"/>
          <w:rtl w:val="0"/>
          <w:lang w:val="it-IT"/>
        </w:rPr>
        <w:t>’</w:t>
      </w:r>
      <w:r>
        <w:rPr>
          <w:rFonts w:ascii="Times New Roman" w:hAnsi="Times New Roman"/>
          <w:sz w:val="28"/>
          <w:szCs w:val="28"/>
          <w:rtl w:val="0"/>
          <w:lang w:val="it-IT"/>
        </w:rPr>
        <w:t>episodio di Giacobbe che lotta contro Dio, motivo per cui verr</w:t>
      </w:r>
      <w:r>
        <w:rPr>
          <w:rFonts w:ascii="Times New Roman" w:hAnsi="Times New Roman" w:hint="default"/>
          <w:sz w:val="28"/>
          <w:szCs w:val="28"/>
          <w:rtl w:val="0"/>
          <w:lang w:val="it-IT"/>
        </w:rPr>
        <w:t xml:space="preserve">à </w:t>
      </w:r>
      <w:r>
        <w:rPr>
          <w:rFonts w:ascii="Times New Roman" w:hAnsi="Times New Roman"/>
          <w:sz w:val="28"/>
          <w:szCs w:val="28"/>
          <w:rtl w:val="0"/>
          <w:lang w:val="it-IT"/>
        </w:rPr>
        <w:t xml:space="preserve">chiamato </w:t>
      </w:r>
      <w:r>
        <w:rPr>
          <w:rFonts w:ascii="Times New Roman" w:hAnsi="Times New Roman" w:hint="default"/>
          <w:sz w:val="28"/>
          <w:szCs w:val="28"/>
          <w:rtl w:val="0"/>
          <w:lang w:val="it-IT"/>
        </w:rPr>
        <w:t>«</w:t>
      </w:r>
      <w:r>
        <w:rPr>
          <w:rFonts w:ascii="Times New Roman" w:hAnsi="Times New Roman"/>
          <w:sz w:val="28"/>
          <w:szCs w:val="28"/>
          <w:rtl w:val="0"/>
          <w:lang w:val="it-IT"/>
        </w:rPr>
        <w:t>Israele</w:t>
      </w:r>
      <w:r>
        <w:rPr>
          <w:rFonts w:ascii="Times New Roman" w:hAnsi="Times New Roman" w:hint="default"/>
          <w:sz w:val="28"/>
          <w:szCs w:val="28"/>
          <w:rtl w:val="0"/>
          <w:lang w:val="it-IT"/>
        </w:rPr>
        <w:t>»</w:t>
      </w:r>
      <w:r>
        <w:rPr>
          <w:rFonts w:ascii="Times New Roman" w:hAnsi="Times New Roman"/>
          <w:sz w:val="28"/>
          <w:szCs w:val="28"/>
          <w:rtl w:val="0"/>
          <w:lang w:val="it-IT"/>
        </w:rPr>
        <w:t xml:space="preserve">. Gli ebrei sono i </w:t>
      </w:r>
      <w:r>
        <w:rPr>
          <w:rFonts w:ascii="Times New Roman" w:hAnsi="Times New Roman" w:hint="default"/>
          <w:sz w:val="28"/>
          <w:szCs w:val="28"/>
          <w:rtl w:val="0"/>
          <w:lang w:val="it-IT"/>
        </w:rPr>
        <w:t>«</w:t>
      </w:r>
      <w:r>
        <w:rPr>
          <w:rFonts w:ascii="Times New Roman" w:hAnsi="Times New Roman"/>
          <w:sz w:val="28"/>
          <w:szCs w:val="28"/>
          <w:rtl w:val="0"/>
          <w:lang w:val="it-IT"/>
        </w:rPr>
        <w:t>Figli d</w:t>
      </w:r>
      <w:r>
        <w:rPr>
          <w:rFonts w:ascii="Times New Roman" w:hAnsi="Times New Roman" w:hint="default"/>
          <w:sz w:val="28"/>
          <w:szCs w:val="28"/>
          <w:rtl w:val="0"/>
          <w:lang w:val="it-IT"/>
        </w:rPr>
        <w:t>’</w:t>
      </w:r>
      <w:r>
        <w:rPr>
          <w:rFonts w:ascii="Times New Roman" w:hAnsi="Times New Roman"/>
          <w:sz w:val="28"/>
          <w:szCs w:val="28"/>
          <w:rtl w:val="0"/>
          <w:lang w:val="it-IT"/>
        </w:rPr>
        <w:t>Israele</w:t>
      </w:r>
      <w:r>
        <w:rPr>
          <w:rFonts w:ascii="Times New Roman" w:hAnsi="Times New Roman" w:hint="default"/>
          <w:sz w:val="28"/>
          <w:szCs w:val="28"/>
          <w:rtl w:val="0"/>
          <w:lang w:val="it-IT"/>
        </w:rPr>
        <w:t>»</w:t>
      </w:r>
      <w:r>
        <w:rPr>
          <w:rFonts w:ascii="Times New Roman" w:hAnsi="Times New Roman"/>
          <w:sz w:val="28"/>
          <w:szCs w:val="28"/>
          <w:rtl w:val="0"/>
          <w:lang w:val="it-IT"/>
        </w:rPr>
        <w:t xml:space="preserve">, figli di un uomo che ha combattuto contro Dio. Questo, credo, per significare come sia fondamentale per il fedele discutere, ovvero cercare di comprendere quello che Dio chiede.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D</w:t>
      </w:r>
      <w:r>
        <w:rPr>
          <w:rFonts w:ascii="Times New Roman" w:hAnsi="Times New Roman" w:hint="default"/>
          <w:sz w:val="28"/>
          <w:szCs w:val="28"/>
          <w:rtl w:val="0"/>
          <w:lang w:val="it-IT"/>
        </w:rPr>
        <w:t>’</w:t>
      </w:r>
      <w:r>
        <w:rPr>
          <w:rFonts w:ascii="Times New Roman" w:hAnsi="Times New Roman"/>
          <w:sz w:val="28"/>
          <w:szCs w:val="28"/>
          <w:rtl w:val="0"/>
          <w:lang w:val="it-IT"/>
        </w:rPr>
        <w:t xml:space="preserve">altra parte, </w:t>
      </w:r>
      <w:r>
        <w:rPr>
          <w:rFonts w:ascii="Times New Roman" w:hAnsi="Times New Roman"/>
          <w:sz w:val="28"/>
          <w:szCs w:val="28"/>
          <w:rtl w:val="0"/>
          <w:lang w:val="it-IT"/>
        </w:rPr>
        <w:t>per fare un esempio classico,</w:t>
      </w:r>
      <w:r>
        <w:rPr>
          <w:rFonts w:ascii="Times New Roman" w:hAnsi="Times New Roman"/>
          <w:sz w:val="28"/>
          <w:szCs w:val="28"/>
          <w:rtl w:val="0"/>
          <w:lang w:val="it-IT"/>
        </w:rPr>
        <w:t xml:space="preserve"> il Deuteronomio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un</w:t>
      </w:r>
      <w:r>
        <w:rPr>
          <w:rFonts w:ascii="Times New Roman" w:hAnsi="Times New Roman" w:hint="default"/>
          <w:sz w:val="28"/>
          <w:szCs w:val="28"/>
          <w:rtl w:val="0"/>
          <w:lang w:val="it-IT"/>
        </w:rPr>
        <w:t>’</w:t>
      </w:r>
      <w:r>
        <w:rPr>
          <w:rFonts w:ascii="Times New Roman" w:hAnsi="Times New Roman"/>
          <w:sz w:val="28"/>
          <w:szCs w:val="28"/>
          <w:rtl w:val="0"/>
          <w:lang w:val="it-IT"/>
        </w:rPr>
        <w:t>interpretazione di Esodo-Numeri. Cos</w:t>
      </w:r>
      <w:r>
        <w:rPr>
          <w:rFonts w:ascii="Times New Roman" w:hAnsi="Times New Roman" w:hint="default"/>
          <w:sz w:val="28"/>
          <w:szCs w:val="28"/>
          <w:rtl w:val="0"/>
          <w:lang w:val="it-IT"/>
        </w:rPr>
        <w:t>ì</w:t>
      </w:r>
      <w:r>
        <w:rPr>
          <w:rFonts w:ascii="Times New Roman" w:hAnsi="Times New Roman"/>
          <w:sz w:val="28"/>
          <w:szCs w:val="28"/>
          <w:rtl w:val="0"/>
          <w:lang w:val="it-IT"/>
        </w:rPr>
        <w:t>, riguardo all</w:t>
      </w:r>
      <w:r>
        <w:rPr>
          <w:rFonts w:ascii="Times New Roman" w:hAnsi="Times New Roman" w:hint="default"/>
          <w:sz w:val="28"/>
          <w:szCs w:val="28"/>
          <w:rtl w:val="0"/>
          <w:lang w:val="it-IT"/>
        </w:rPr>
        <w:t>’</w:t>
      </w:r>
      <w:r>
        <w:rPr>
          <w:rFonts w:ascii="Times New Roman" w:hAnsi="Times New Roman"/>
          <w:sz w:val="28"/>
          <w:szCs w:val="28"/>
          <w:rtl w:val="0"/>
          <w:lang w:val="it-IT"/>
        </w:rPr>
        <w:t xml:space="preserve">intera Torah, lo sono tutti i Profeti, e altri testi ancora.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La storia d</w:t>
      </w:r>
      <w:r>
        <w:rPr>
          <w:rFonts w:ascii="Times New Roman" w:hAnsi="Times New Roman" w:hint="default"/>
          <w:sz w:val="28"/>
          <w:szCs w:val="28"/>
          <w:rtl w:val="0"/>
          <w:lang w:val="it-IT"/>
        </w:rPr>
        <w:t>’</w:t>
      </w:r>
      <w:r>
        <w:rPr>
          <w:rFonts w:ascii="Times New Roman" w:hAnsi="Times New Roman"/>
          <w:sz w:val="28"/>
          <w:szCs w:val="28"/>
          <w:rtl w:val="0"/>
          <w:lang w:val="it-IT"/>
        </w:rPr>
        <w:t xml:space="preserve">Israele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una storia di interpretazioni a partire dai fatti narrati in certi testi che, a partire probabilmente dal II secolo d.C., sono stati considerati sacri (ovvero, secondo la </w:t>
      </w:r>
      <w:r>
        <w:rPr>
          <w:rFonts w:ascii="Times New Roman" w:hAnsi="Times New Roman"/>
          <w:i w:val="1"/>
          <w:iCs w:val="1"/>
          <w:sz w:val="28"/>
          <w:szCs w:val="28"/>
          <w:rtl w:val="0"/>
          <w:lang w:val="it-IT"/>
        </w:rPr>
        <w:t>Mishnah</w:t>
      </w:r>
      <w:r>
        <w:rPr>
          <w:rFonts w:ascii="Times New Roman" w:hAnsi="Times New Roman"/>
          <w:sz w:val="28"/>
          <w:szCs w:val="28"/>
          <w:rtl w:val="0"/>
          <w:lang w:val="it-IT"/>
        </w:rPr>
        <w:t>, capaci di renderti le mani impure, cio</w:t>
      </w:r>
      <w:r>
        <w:rPr>
          <w:rFonts w:ascii="Times New Roman" w:hAnsi="Times New Roman" w:hint="default"/>
          <w:sz w:val="28"/>
          <w:szCs w:val="28"/>
          <w:rtl w:val="0"/>
          <w:lang w:val="it-IT"/>
        </w:rPr>
        <w:t xml:space="preserve">è </w:t>
      </w:r>
      <w:r>
        <w:rPr>
          <w:rFonts w:ascii="Times New Roman" w:hAnsi="Times New Roman"/>
          <w:sz w:val="28"/>
          <w:szCs w:val="28"/>
          <w:rtl w:val="0"/>
          <w:lang w:val="it-IT"/>
        </w:rPr>
        <w:t>che ti contaminano). Ges</w:t>
      </w:r>
      <w:r>
        <w:rPr>
          <w:rFonts w:ascii="Times New Roman" w:hAnsi="Times New Roman" w:hint="default"/>
          <w:sz w:val="28"/>
          <w:szCs w:val="28"/>
          <w:rtl w:val="0"/>
          <w:lang w:val="it-IT"/>
        </w:rPr>
        <w:t xml:space="preserve">ù </w:t>
      </w:r>
      <w:r>
        <w:rPr>
          <w:rFonts w:ascii="Times New Roman" w:hAnsi="Times New Roman"/>
          <w:sz w:val="28"/>
          <w:szCs w:val="28"/>
          <w:rtl w:val="0"/>
          <w:lang w:val="it-IT"/>
        </w:rPr>
        <w:t xml:space="preserve">stesso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presentato come un </w:t>
      </w:r>
      <w:r>
        <w:rPr>
          <w:rFonts w:ascii="Times New Roman" w:hAnsi="Times New Roman"/>
          <w:i w:val="1"/>
          <w:iCs w:val="1"/>
          <w:sz w:val="28"/>
          <w:szCs w:val="28"/>
          <w:rtl w:val="0"/>
          <w:lang w:val="it-IT"/>
        </w:rPr>
        <w:t>did</w:t>
      </w:r>
      <w:r>
        <w:rPr>
          <w:rFonts w:ascii="Times New Roman" w:hAnsi="Times New Roman" w:hint="default"/>
          <w:i w:val="1"/>
          <w:iCs w:val="1"/>
          <w:sz w:val="28"/>
          <w:szCs w:val="28"/>
          <w:rtl w:val="0"/>
          <w:lang w:val="it-IT"/>
        </w:rPr>
        <w:t>à</w:t>
      </w:r>
      <w:r>
        <w:rPr>
          <w:rFonts w:ascii="Times New Roman" w:hAnsi="Times New Roman"/>
          <w:i w:val="1"/>
          <w:iCs w:val="1"/>
          <w:sz w:val="28"/>
          <w:szCs w:val="28"/>
          <w:rtl w:val="0"/>
          <w:lang w:val="it-IT"/>
        </w:rPr>
        <w:t>skalos</w:t>
      </w:r>
      <w:r>
        <w:rPr>
          <w:rFonts w:ascii="Times New Roman" w:hAnsi="Times New Roman"/>
          <w:sz w:val="28"/>
          <w:szCs w:val="28"/>
          <w:rtl w:val="0"/>
          <w:lang w:val="it-IT"/>
        </w:rPr>
        <w:t xml:space="preserve">, come uno che interpreta la Scrittura (la </w:t>
      </w:r>
      <w:r>
        <w:rPr>
          <w:rFonts w:ascii="Times New Roman" w:hAnsi="Times New Roman"/>
          <w:i w:val="1"/>
          <w:iCs w:val="1"/>
          <w:sz w:val="28"/>
          <w:szCs w:val="28"/>
          <w:rtl w:val="0"/>
          <w:lang w:val="it-IT"/>
        </w:rPr>
        <w:t>Torah</w:t>
      </w:r>
      <w:r>
        <w:rPr>
          <w:rFonts w:ascii="Times New Roman" w:hAnsi="Times New Roman"/>
          <w:sz w:val="28"/>
          <w:szCs w:val="28"/>
          <w:rtl w:val="0"/>
          <w:lang w:val="it-IT"/>
        </w:rPr>
        <w:t xml:space="preserve">).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Anche il cristianesimo, quello rappresentato in particolare dai padri della Chiesa che di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 xml:space="preserve">hanno influenzato la Chiesa nei secoli,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anch</w:t>
      </w:r>
      <w:r>
        <w:rPr>
          <w:rFonts w:ascii="Times New Roman" w:hAnsi="Times New Roman" w:hint="default"/>
          <w:sz w:val="28"/>
          <w:szCs w:val="28"/>
          <w:rtl w:val="0"/>
          <w:lang w:val="it-IT"/>
        </w:rPr>
        <w:t>’</w:t>
      </w:r>
      <w:r>
        <w:rPr>
          <w:rFonts w:ascii="Times New Roman" w:hAnsi="Times New Roman"/>
          <w:sz w:val="28"/>
          <w:szCs w:val="28"/>
          <w:rtl w:val="0"/>
          <w:lang w:val="it-IT"/>
        </w:rPr>
        <w:t xml:space="preserve">esso fatto di una storia di interpretazioni di questi stessi testi, alla luce di quelli che abbiamo messo nel Nuovo Testamento.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Il problema dell</w:t>
      </w:r>
      <w:r>
        <w:rPr>
          <w:rFonts w:ascii="Times New Roman" w:hAnsi="Times New Roman" w:hint="default"/>
          <w:sz w:val="28"/>
          <w:szCs w:val="28"/>
          <w:rtl w:val="0"/>
          <w:lang w:val="it-IT"/>
        </w:rPr>
        <w:t>’</w:t>
      </w:r>
      <w:r>
        <w:rPr>
          <w:rFonts w:ascii="Times New Roman" w:hAnsi="Times New Roman"/>
          <w:sz w:val="28"/>
          <w:szCs w:val="28"/>
          <w:rtl w:val="0"/>
          <w:lang w:val="it-IT"/>
        </w:rPr>
        <w:t xml:space="preserve">ermeneutica dei Padri della Chiesa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che usano, senza coscienza di farlo, il pi</w:t>
      </w:r>
      <w:r>
        <w:rPr>
          <w:rFonts w:ascii="Times New Roman" w:hAnsi="Times New Roman" w:hint="default"/>
          <w:sz w:val="28"/>
          <w:szCs w:val="28"/>
          <w:rtl w:val="0"/>
          <w:lang w:val="it-IT"/>
        </w:rPr>
        <w:t xml:space="preserve">ù </w:t>
      </w:r>
      <w:r>
        <w:rPr>
          <w:rFonts w:ascii="Times New Roman" w:hAnsi="Times New Roman"/>
          <w:sz w:val="28"/>
          <w:szCs w:val="28"/>
          <w:rtl w:val="0"/>
          <w:lang w:val="it-IT"/>
        </w:rPr>
        <w:t>delle volte la letteratura biblica per confermare dei propri convincimenti, derivanti spesso dal pensiero ellenistico. Se prendo, per esempio Gregorio Magno, nell</w:t>
      </w:r>
      <w:r>
        <w:rPr>
          <w:rFonts w:ascii="Times New Roman" w:hAnsi="Times New Roman" w:hint="default"/>
          <w:sz w:val="28"/>
          <w:szCs w:val="28"/>
          <w:rtl w:val="0"/>
          <w:lang w:val="it-IT"/>
        </w:rPr>
        <w:t>’</w:t>
      </w:r>
      <w:r>
        <w:rPr>
          <w:rFonts w:ascii="Times New Roman" w:hAnsi="Times New Roman"/>
          <w:sz w:val="28"/>
          <w:szCs w:val="28"/>
          <w:rtl w:val="0"/>
          <w:lang w:val="it-IT"/>
        </w:rPr>
        <w:t xml:space="preserve">Omelia 33, vedo che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lui ad avere interpretato la figura della Maddalena come quella di una prostituta che poi, secondo uno schema prettamente storicizzante e, in parte, gnosticheggiante, passer</w:t>
      </w:r>
      <w:r>
        <w:rPr>
          <w:rFonts w:ascii="Times New Roman" w:hAnsi="Times New Roman" w:hint="default"/>
          <w:sz w:val="28"/>
          <w:szCs w:val="28"/>
          <w:rtl w:val="0"/>
          <w:lang w:val="it-IT"/>
        </w:rPr>
        <w:t xml:space="preserve">à </w:t>
      </w:r>
      <w:r>
        <w:rPr>
          <w:rFonts w:ascii="Times New Roman" w:hAnsi="Times New Roman"/>
          <w:sz w:val="28"/>
          <w:szCs w:val="28"/>
          <w:rtl w:val="0"/>
          <w:lang w:val="it-IT"/>
        </w:rPr>
        <w:t>il resto della sua vita in penitenza in luoghi desertici (perch</w:t>
      </w:r>
      <w:r>
        <w:rPr>
          <w:rFonts w:ascii="Times New Roman" w:hAnsi="Times New Roman" w:hint="default"/>
          <w:sz w:val="28"/>
          <w:szCs w:val="28"/>
          <w:rtl w:val="0"/>
          <w:lang w:val="it-IT"/>
        </w:rPr>
        <w:t xml:space="preserve">é </w:t>
      </w:r>
      <w:r>
        <w:rPr>
          <w:rFonts w:ascii="Times New Roman" w:hAnsi="Times New Roman"/>
          <w:sz w:val="28"/>
          <w:szCs w:val="28"/>
          <w:rtl w:val="0"/>
          <w:lang w:val="it-IT"/>
        </w:rPr>
        <w:t xml:space="preserve">fa un vero e proprio </w:t>
      </w:r>
      <w:r>
        <w:rPr>
          <w:rFonts w:ascii="Times New Roman" w:hAnsi="Times New Roman"/>
          <w:i w:val="1"/>
          <w:iCs w:val="1"/>
          <w:sz w:val="28"/>
          <w:szCs w:val="28"/>
          <w:rtl w:val="0"/>
          <w:lang w:val="it-IT"/>
        </w:rPr>
        <w:t>askesis</w:t>
      </w:r>
      <w:r>
        <w:rPr>
          <w:rFonts w:ascii="Times New Roman" w:hAnsi="Times New Roman"/>
          <w:sz w:val="28"/>
          <w:szCs w:val="28"/>
          <w:rtl w:val="0"/>
          <w:lang w:val="it-IT"/>
        </w:rPr>
        <w:t>, un esercizio che ti porta a una sorta di stato di perfezione), cos</w:t>
      </w:r>
      <w:r>
        <w:rPr>
          <w:rFonts w:ascii="Times New Roman" w:hAnsi="Times New Roman" w:hint="default"/>
          <w:sz w:val="28"/>
          <w:szCs w:val="28"/>
          <w:rtl w:val="0"/>
          <w:lang w:val="it-IT"/>
        </w:rPr>
        <w:t xml:space="preserve">ì </w:t>
      </w:r>
      <w:r>
        <w:rPr>
          <w:rFonts w:ascii="Times New Roman" w:hAnsi="Times New Roman"/>
          <w:sz w:val="28"/>
          <w:szCs w:val="28"/>
          <w:rtl w:val="0"/>
          <w:lang w:val="it-IT"/>
        </w:rPr>
        <w:t xml:space="preserve">come si vede anche in molti affreschi che la rappresentano, coi capelli lunghi ed emaciata.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Uno dei problemi di fondo, credo,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stato quello di valutare la </w:t>
      </w:r>
      <w:r>
        <w:rPr>
          <w:rFonts w:ascii="Times New Roman" w:hAnsi="Times New Roman"/>
          <w:i w:val="1"/>
          <w:iCs w:val="1"/>
          <w:sz w:val="28"/>
          <w:szCs w:val="28"/>
          <w:rtl w:val="0"/>
          <w:lang w:val="it-IT"/>
        </w:rPr>
        <w:t>Torah</w:t>
      </w:r>
      <w:r>
        <w:rPr>
          <w:rFonts w:ascii="Times New Roman" w:hAnsi="Times New Roman"/>
          <w:sz w:val="28"/>
          <w:szCs w:val="28"/>
          <w:rtl w:val="0"/>
          <w:lang w:val="it-IT"/>
        </w:rPr>
        <w:t xml:space="preserve"> come </w:t>
      </w:r>
      <w:r>
        <w:rPr>
          <w:rFonts w:ascii="Times New Roman" w:hAnsi="Times New Roman"/>
          <w:i w:val="1"/>
          <w:iCs w:val="1"/>
          <w:sz w:val="28"/>
          <w:szCs w:val="28"/>
          <w:rtl w:val="0"/>
          <w:lang w:val="it-IT"/>
        </w:rPr>
        <w:t>Lex</w:t>
      </w:r>
      <w:r>
        <w:rPr>
          <w:rFonts w:ascii="Times New Roman" w:hAnsi="Times New Roman"/>
          <w:sz w:val="28"/>
          <w:szCs w:val="28"/>
          <w:rtl w:val="0"/>
          <w:lang w:val="it-IT"/>
        </w:rPr>
        <w:t xml:space="preserve">, come  come legge rigida e non interpretabile, dunque non come </w:t>
      </w:r>
      <w:r>
        <w:rPr>
          <w:rFonts w:ascii="Times New Roman" w:hAnsi="Times New Roman" w:hint="default"/>
          <w:sz w:val="28"/>
          <w:szCs w:val="28"/>
          <w:rtl w:val="0"/>
          <w:lang w:val="it-IT"/>
        </w:rPr>
        <w:t>«</w:t>
      </w:r>
      <w:r>
        <w:rPr>
          <w:rFonts w:ascii="Times New Roman" w:hAnsi="Times New Roman"/>
          <w:sz w:val="28"/>
          <w:szCs w:val="28"/>
          <w:rtl w:val="0"/>
          <w:lang w:val="it-IT"/>
        </w:rPr>
        <w:t>insegnamento</w:t>
      </w:r>
      <w:r>
        <w:rPr>
          <w:rFonts w:ascii="Times New Roman" w:hAnsi="Times New Roman" w:hint="default"/>
          <w:sz w:val="28"/>
          <w:szCs w:val="28"/>
          <w:rtl w:val="0"/>
          <w:lang w:val="it-IT"/>
        </w:rPr>
        <w:t>»</w:t>
      </w:r>
      <w:r>
        <w:rPr>
          <w:rFonts w:ascii="Times New Roman" w:hAnsi="Times New Roman"/>
          <w:sz w:val="28"/>
          <w:szCs w:val="28"/>
          <w:rtl w:val="0"/>
          <w:lang w:val="it-IT"/>
        </w:rPr>
        <w:t xml:space="preserve">, motivo per cui andrebbe interpretata e declinata sempre davanti ai vari aspetti della vita. Una Legge assoluta, perfetta e immutabile a cui bisogna sottomettersi e a cui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inutile ribellarsi.</w:t>
      </w: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 Ogni traduzione del testo, dunque,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un</w:t>
      </w:r>
      <w:r>
        <w:rPr>
          <w:rFonts w:ascii="Times New Roman" w:hAnsi="Times New Roman" w:hint="default"/>
          <w:sz w:val="28"/>
          <w:szCs w:val="28"/>
          <w:rtl w:val="0"/>
          <w:lang w:val="it-IT"/>
        </w:rPr>
        <w:t>’</w:t>
      </w:r>
      <w:r>
        <w:rPr>
          <w:rFonts w:ascii="Times New Roman" w:hAnsi="Times New Roman"/>
          <w:sz w:val="28"/>
          <w:szCs w:val="28"/>
          <w:rtl w:val="0"/>
          <w:lang w:val="it-IT"/>
        </w:rPr>
        <w:t xml:space="preserve">interpretazione. Questo va sempre tenuto presente.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Il Prof. Mandreoli credo vi abbia passato un mio intervento fatto nel </w:t>
      </w:r>
      <w:r>
        <w:rPr>
          <w:rFonts w:ascii="Times New Roman" w:hAnsi="Times New Roman"/>
          <w:i w:val="1"/>
          <w:iCs w:val="1"/>
          <w:sz w:val="28"/>
          <w:szCs w:val="28"/>
          <w:rtl w:val="0"/>
          <w:lang w:val="it-IT"/>
        </w:rPr>
        <w:t>Festschrift</w:t>
      </w:r>
      <w:r>
        <w:rPr>
          <w:rFonts w:ascii="Times New Roman" w:hAnsi="Times New Roman"/>
          <w:sz w:val="28"/>
          <w:szCs w:val="28"/>
          <w:rtl w:val="0"/>
          <w:lang w:val="it-IT"/>
        </w:rPr>
        <w:t xml:space="preserve"> dedicato al card. Betori. Il volume aveva come tema la </w:t>
      </w:r>
      <w:r>
        <w:rPr>
          <w:rFonts w:ascii="Times New Roman" w:hAnsi="Times New Roman"/>
          <w:i w:val="1"/>
          <w:iCs w:val="1"/>
          <w:sz w:val="28"/>
          <w:szCs w:val="28"/>
          <w:rtl w:val="0"/>
          <w:lang w:val="it-IT"/>
        </w:rPr>
        <w:t>Dei Verbum</w:t>
      </w:r>
      <w:r>
        <w:rPr>
          <w:rFonts w:ascii="Times New Roman" w:hAnsi="Times New Roman"/>
          <w:sz w:val="28"/>
          <w:szCs w:val="28"/>
          <w:rtl w:val="0"/>
          <w:lang w:val="it-IT"/>
        </w:rPr>
        <w:t>, un documento del Concilio Vaticano II che trattava proprio della questione della Scrittura.</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Ma cosa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la Scrittura, con la S maiuscola?</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Si pu</w:t>
      </w:r>
      <w:r>
        <w:rPr>
          <w:rFonts w:ascii="Times New Roman" w:hAnsi="Times New Roman" w:hint="default"/>
          <w:sz w:val="28"/>
          <w:szCs w:val="28"/>
          <w:rtl w:val="0"/>
          <w:lang w:val="it-IT"/>
        </w:rPr>
        <w:t xml:space="preserve">ò </w:t>
      </w:r>
      <w:r>
        <w:rPr>
          <w:rFonts w:ascii="Times New Roman" w:hAnsi="Times New Roman"/>
          <w:sz w:val="28"/>
          <w:szCs w:val="28"/>
          <w:rtl w:val="0"/>
          <w:lang w:val="it-IT"/>
        </w:rPr>
        <w:t xml:space="preserve">dire che essa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quella che si ritiene essere stata ispirata da Dio per l</w:t>
      </w:r>
      <w:r>
        <w:rPr>
          <w:rFonts w:ascii="Times New Roman" w:hAnsi="Times New Roman" w:hint="default"/>
          <w:sz w:val="28"/>
          <w:szCs w:val="28"/>
          <w:rtl w:val="0"/>
          <w:lang w:val="it-IT"/>
        </w:rPr>
        <w:t>’</w:t>
      </w:r>
      <w:r>
        <w:rPr>
          <w:rFonts w:ascii="Times New Roman" w:hAnsi="Times New Roman"/>
          <w:sz w:val="28"/>
          <w:szCs w:val="28"/>
          <w:rtl w:val="0"/>
          <w:lang w:val="it-IT"/>
        </w:rPr>
        <w:t>umanit</w:t>
      </w:r>
      <w:r>
        <w:rPr>
          <w:rFonts w:ascii="Times New Roman" w:hAnsi="Times New Roman" w:hint="default"/>
          <w:sz w:val="28"/>
          <w:szCs w:val="28"/>
          <w:rtl w:val="0"/>
          <w:lang w:val="it-IT"/>
        </w:rPr>
        <w:t>à</w:t>
      </w:r>
      <w:r>
        <w:rPr>
          <w:rFonts w:ascii="Times New Roman" w:hAnsi="Times New Roman"/>
          <w:sz w:val="28"/>
          <w:szCs w:val="28"/>
          <w:rtl w:val="0"/>
          <w:lang w:val="it-IT"/>
        </w:rPr>
        <w:t xml:space="preserve">. Il problema, molto grosso a dire il vero, nella storia della Chiesa,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stato quello di non distinguere sempre ci</w:t>
      </w:r>
      <w:r>
        <w:rPr>
          <w:rFonts w:ascii="Times New Roman" w:hAnsi="Times New Roman" w:hint="default"/>
          <w:sz w:val="28"/>
          <w:szCs w:val="28"/>
          <w:rtl w:val="0"/>
          <w:lang w:val="it-IT"/>
        </w:rPr>
        <w:t xml:space="preserve">ò </w:t>
      </w:r>
      <w:r>
        <w:rPr>
          <w:rFonts w:ascii="Times New Roman" w:hAnsi="Times New Roman"/>
          <w:sz w:val="28"/>
          <w:szCs w:val="28"/>
          <w:rtl w:val="0"/>
          <w:lang w:val="it-IT"/>
        </w:rPr>
        <w:t xml:space="preserve">che chiamiamo ispirazione dal mezzo mediante cui essa si trasmette. </w:t>
      </w: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L</w:t>
      </w:r>
      <w:r>
        <w:rPr>
          <w:rFonts w:ascii="Times New Roman" w:hAnsi="Times New Roman" w:hint="default"/>
          <w:sz w:val="28"/>
          <w:szCs w:val="28"/>
          <w:rtl w:val="0"/>
          <w:lang w:val="it-IT"/>
        </w:rPr>
        <w:t>’</w:t>
      </w:r>
      <w:r>
        <w:rPr>
          <w:rFonts w:ascii="Times New Roman" w:hAnsi="Times New Roman"/>
          <w:sz w:val="28"/>
          <w:szCs w:val="28"/>
          <w:rtl w:val="0"/>
          <w:lang w:val="it-IT"/>
        </w:rPr>
        <w:t xml:space="preserve">esegeta, che prima di tutto in un certo modo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un traduttore, non si deve occupare di </w:t>
      </w:r>
      <w:r>
        <w:rPr>
          <w:rFonts w:ascii="Times New Roman" w:hAnsi="Times New Roman"/>
          <w:b w:val="1"/>
          <w:bCs w:val="1"/>
          <w:i w:val="1"/>
          <w:iCs w:val="1"/>
          <w:sz w:val="28"/>
          <w:szCs w:val="28"/>
          <w:rtl w:val="0"/>
          <w:lang w:val="it-IT"/>
        </w:rPr>
        <w:t>dimostrare</w:t>
      </w:r>
      <w:r>
        <w:rPr>
          <w:rFonts w:ascii="Times New Roman" w:hAnsi="Times New Roman"/>
          <w:sz w:val="28"/>
          <w:szCs w:val="28"/>
          <w:rtl w:val="0"/>
          <w:lang w:val="it-IT"/>
        </w:rPr>
        <w:t xml:space="preserve"> la Dottrina mediante la Scrittura, ma di </w:t>
      </w:r>
      <w:r>
        <w:rPr>
          <w:rFonts w:ascii="Times New Roman" w:hAnsi="Times New Roman"/>
          <w:b w:val="1"/>
          <w:bCs w:val="1"/>
          <w:i w:val="1"/>
          <w:iCs w:val="1"/>
          <w:sz w:val="28"/>
          <w:szCs w:val="28"/>
          <w:rtl w:val="0"/>
          <w:lang w:val="it-IT"/>
        </w:rPr>
        <w:t>mostrare</w:t>
      </w:r>
      <w:r>
        <w:rPr>
          <w:rFonts w:ascii="Times New Roman" w:hAnsi="Times New Roman"/>
          <w:sz w:val="28"/>
          <w:szCs w:val="28"/>
          <w:rtl w:val="0"/>
          <w:lang w:val="it-IT"/>
        </w:rPr>
        <w:t xml:space="preserve"> la Scrittura per quello che </w:t>
      </w:r>
      <w:r>
        <w:rPr>
          <w:rFonts w:ascii="Times New Roman" w:hAnsi="Times New Roman" w:hint="default"/>
          <w:sz w:val="28"/>
          <w:szCs w:val="28"/>
          <w:rtl w:val="0"/>
          <w:lang w:val="it-IT"/>
        </w:rPr>
        <w:t>è</w:t>
      </w:r>
      <w:r>
        <w:rPr>
          <w:rFonts w:ascii="Times New Roman" w:hAnsi="Times New Roman"/>
          <w:sz w:val="28"/>
          <w:szCs w:val="28"/>
          <w:rtl w:val="0"/>
          <w:lang w:val="it-IT"/>
        </w:rPr>
        <w:t xml:space="preserve">. </w:t>
      </w: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Dopo si pu</w:t>
      </w:r>
      <w:r>
        <w:rPr>
          <w:rFonts w:ascii="Times New Roman" w:hAnsi="Times New Roman" w:hint="default"/>
          <w:sz w:val="28"/>
          <w:szCs w:val="28"/>
          <w:rtl w:val="0"/>
          <w:lang w:val="it-IT"/>
        </w:rPr>
        <w:t xml:space="preserve">ò </w:t>
      </w:r>
      <w:r>
        <w:rPr>
          <w:rFonts w:ascii="Times New Roman" w:hAnsi="Times New Roman"/>
          <w:sz w:val="28"/>
          <w:szCs w:val="28"/>
          <w:rtl w:val="0"/>
          <w:lang w:val="it-IT"/>
        </w:rPr>
        <w:t>fare il lavoro ermeneutico, mediante cui si dovrebbe distinguere l</w:t>
      </w:r>
      <w:r>
        <w:rPr>
          <w:rFonts w:ascii="Times New Roman" w:hAnsi="Times New Roman" w:hint="default"/>
          <w:sz w:val="28"/>
          <w:szCs w:val="28"/>
          <w:rtl w:val="0"/>
          <w:lang w:val="it-IT"/>
        </w:rPr>
        <w:t>’</w:t>
      </w:r>
      <w:r>
        <w:rPr>
          <w:rFonts w:ascii="Times New Roman" w:hAnsi="Times New Roman"/>
          <w:sz w:val="28"/>
          <w:szCs w:val="28"/>
          <w:rtl w:val="0"/>
          <w:lang w:val="it-IT"/>
        </w:rPr>
        <w:t>elemento culturale da quello della rivelazione, e di estrarre cos</w:t>
      </w:r>
      <w:r>
        <w:rPr>
          <w:rFonts w:ascii="Times New Roman" w:hAnsi="Times New Roman" w:hint="default"/>
          <w:sz w:val="28"/>
          <w:szCs w:val="28"/>
          <w:rtl w:val="0"/>
          <w:lang w:val="it-IT"/>
        </w:rPr>
        <w:t>ì</w:t>
      </w:r>
      <w:r>
        <w:rPr>
          <w:rFonts w:ascii="Times New Roman" w:hAnsi="Times New Roman"/>
          <w:sz w:val="28"/>
          <w:szCs w:val="28"/>
          <w:rtl w:val="0"/>
          <w:lang w:val="it-IT"/>
        </w:rPr>
        <w:t>, se cos</w:t>
      </w:r>
      <w:r>
        <w:rPr>
          <w:rFonts w:ascii="Times New Roman" w:hAnsi="Times New Roman" w:hint="default"/>
          <w:sz w:val="28"/>
          <w:szCs w:val="28"/>
          <w:rtl w:val="0"/>
          <w:lang w:val="it-IT"/>
        </w:rPr>
        <w:t xml:space="preserve">ì </w:t>
      </w:r>
      <w:r>
        <w:rPr>
          <w:rFonts w:ascii="Times New Roman" w:hAnsi="Times New Roman"/>
          <w:sz w:val="28"/>
          <w:szCs w:val="28"/>
          <w:rtl w:val="0"/>
          <w:lang w:val="it-IT"/>
        </w:rPr>
        <w:t>si pu</w:t>
      </w:r>
      <w:r>
        <w:rPr>
          <w:rFonts w:ascii="Times New Roman" w:hAnsi="Times New Roman" w:hint="default"/>
          <w:sz w:val="28"/>
          <w:szCs w:val="28"/>
          <w:rtl w:val="0"/>
          <w:lang w:val="it-IT"/>
        </w:rPr>
        <w:t xml:space="preserve">ò </w:t>
      </w:r>
      <w:r>
        <w:rPr>
          <w:rFonts w:ascii="Times New Roman" w:hAnsi="Times New Roman"/>
          <w:sz w:val="28"/>
          <w:szCs w:val="28"/>
          <w:rtl w:val="0"/>
          <w:lang w:val="it-IT"/>
        </w:rPr>
        <w:t xml:space="preserve">dire, la Rivelazione dal testo.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Se non si facesse in questo modo, dovremmo condannare Galilei un</w:t>
      </w:r>
      <w:r>
        <w:rPr>
          <w:rFonts w:ascii="Times New Roman" w:hAnsi="Times New Roman" w:hint="default"/>
          <w:sz w:val="28"/>
          <w:szCs w:val="28"/>
          <w:rtl w:val="0"/>
          <w:lang w:val="it-IT"/>
        </w:rPr>
        <w:t>’</w:t>
      </w:r>
      <w:r>
        <w:rPr>
          <w:rFonts w:ascii="Times New Roman" w:hAnsi="Times New Roman"/>
          <w:sz w:val="28"/>
          <w:szCs w:val="28"/>
          <w:rtl w:val="0"/>
          <w:lang w:val="it-IT"/>
        </w:rPr>
        <w:t>altra volta. Nel XVII secolo, in effetti, questa distinzione, tra mezzo e contenuto, non era affatto evidente. In Giosu</w:t>
      </w:r>
      <w:r>
        <w:rPr>
          <w:rFonts w:ascii="Times New Roman" w:hAnsi="Times New Roman" w:hint="default"/>
          <w:sz w:val="28"/>
          <w:szCs w:val="28"/>
          <w:rtl w:val="0"/>
          <w:lang w:val="it-IT"/>
        </w:rPr>
        <w:t xml:space="preserve">è </w:t>
      </w:r>
      <w:r>
        <w:rPr>
          <w:rFonts w:ascii="Times New Roman" w:hAnsi="Times New Roman"/>
          <w:sz w:val="28"/>
          <w:szCs w:val="28"/>
          <w:rtl w:val="0"/>
          <w:lang w:val="fr-FR"/>
        </w:rPr>
        <w:t xml:space="preserve">(10,13; cfr Abacuc 3,11) </w:t>
      </w:r>
      <w:r>
        <w:rPr>
          <w:rFonts w:ascii="Times New Roman" w:hAnsi="Times New Roman"/>
          <w:sz w:val="28"/>
          <w:szCs w:val="28"/>
          <w:rtl w:val="0"/>
          <w:lang w:val="it-IT"/>
        </w:rPr>
        <w:t xml:space="preserve"> si trova scritto che Dio aveva fermato il sole per permettere la vittoria ai figli d</w:t>
      </w:r>
      <w:r>
        <w:rPr>
          <w:rFonts w:ascii="Times New Roman" w:hAnsi="Times New Roman" w:hint="default"/>
          <w:sz w:val="28"/>
          <w:szCs w:val="28"/>
          <w:rtl w:val="0"/>
          <w:lang w:val="it-IT"/>
        </w:rPr>
        <w:t>’</w:t>
      </w:r>
      <w:r>
        <w:rPr>
          <w:rFonts w:ascii="Times New Roman" w:hAnsi="Times New Roman"/>
          <w:sz w:val="28"/>
          <w:szCs w:val="28"/>
          <w:rtl w:val="0"/>
          <w:lang w:val="it-IT"/>
        </w:rPr>
        <w:t xml:space="preserve">Israele, </w:t>
      </w:r>
      <w:r>
        <w:rPr>
          <w:rFonts w:ascii="Times New Roman" w:hAnsi="Times New Roman"/>
          <w:i w:val="1"/>
          <w:iCs w:val="1"/>
          <w:sz w:val="28"/>
          <w:szCs w:val="28"/>
          <w:rtl w:val="0"/>
          <w:lang w:val="it-IT"/>
        </w:rPr>
        <w:t xml:space="preserve">ergo, </w:t>
      </w:r>
      <w:r>
        <w:rPr>
          <w:rFonts w:ascii="Times New Roman" w:hAnsi="Times New Roman"/>
          <w:sz w:val="28"/>
          <w:szCs w:val="28"/>
          <w:rtl w:val="0"/>
          <w:lang w:val="it-IT"/>
        </w:rPr>
        <w:t xml:space="preserve">confermando Tolomeo e condannando Copernico.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Quella dei tempi di Galileo era una lettura della Bibbia di tipo, potremmo dire, fondamentalista, o meglio letterale, che non teneva conto delle conoscenze scientifiche e della cultura di chi aveva redatto </w:t>
      </w:r>
      <w:r>
        <w:rPr>
          <w:rFonts w:ascii="Times New Roman" w:hAnsi="Times New Roman"/>
          <w:sz w:val="28"/>
          <w:szCs w:val="28"/>
          <w:rtl w:val="0"/>
          <w:lang w:val="it-IT"/>
        </w:rPr>
        <w:t>quei testi</w:t>
      </w:r>
      <w:r>
        <w:rPr>
          <w:rFonts w:ascii="Times New Roman" w:hAnsi="Times New Roman"/>
          <w:sz w:val="28"/>
          <w:szCs w:val="28"/>
          <w:rtl w:val="0"/>
          <w:lang w:val="it-IT"/>
        </w:rPr>
        <w:t xml:space="preserve">.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La Bibbia va saputa leggere, come ha giustamente affermato Galileo, peraltro come i suoi accusatori anche lui cattolico.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ancora valido quanto scriveva nel 1615 a Cristina di Lorena quando le spiega il motivo della condanna dell</w:t>
      </w:r>
      <w:r>
        <w:rPr>
          <w:rFonts w:ascii="Times New Roman" w:hAnsi="Times New Roman" w:hint="default"/>
          <w:sz w:val="28"/>
          <w:szCs w:val="28"/>
          <w:rtl w:val="1"/>
        </w:rPr>
        <w:t>’</w:t>
      </w:r>
      <w:r>
        <w:rPr>
          <w:rFonts w:ascii="Times New Roman" w:hAnsi="Times New Roman"/>
          <w:sz w:val="28"/>
          <w:szCs w:val="28"/>
          <w:rtl w:val="0"/>
          <w:lang w:val="it-IT"/>
        </w:rPr>
        <w:t xml:space="preserve">opinione della </w:t>
      </w:r>
      <w:r>
        <w:rPr>
          <w:rFonts w:ascii="Times New Roman" w:hAnsi="Times New Roman" w:hint="default"/>
          <w:sz w:val="28"/>
          <w:szCs w:val="28"/>
          <w:rtl w:val="0"/>
          <w:lang w:val="fr-FR"/>
        </w:rPr>
        <w:t>«</w:t>
      </w:r>
      <w:r>
        <w:rPr>
          <w:rFonts w:ascii="Times New Roman" w:hAnsi="Times New Roman"/>
          <w:sz w:val="28"/>
          <w:szCs w:val="28"/>
          <w:rtl w:val="0"/>
          <w:lang w:val="it-IT"/>
        </w:rPr>
        <w:t>mobilit</w:t>
      </w:r>
      <w:r>
        <w:rPr>
          <w:rFonts w:ascii="Times New Roman" w:hAnsi="Times New Roman" w:hint="default"/>
          <w:sz w:val="28"/>
          <w:szCs w:val="28"/>
          <w:rtl w:val="0"/>
        </w:rPr>
        <w:t xml:space="preserve">à </w:t>
      </w:r>
      <w:r>
        <w:rPr>
          <w:rFonts w:ascii="Times New Roman" w:hAnsi="Times New Roman"/>
          <w:sz w:val="28"/>
          <w:szCs w:val="28"/>
          <w:rtl w:val="0"/>
          <w:lang w:val="it-IT"/>
        </w:rPr>
        <w:t>della Terra e stabilit</w:t>
      </w:r>
      <w:r>
        <w:rPr>
          <w:rFonts w:ascii="Times New Roman" w:hAnsi="Times New Roman" w:hint="default"/>
          <w:sz w:val="28"/>
          <w:szCs w:val="28"/>
          <w:rtl w:val="0"/>
        </w:rPr>
        <w:t xml:space="preserve">à </w:t>
      </w:r>
      <w:r>
        <w:rPr>
          <w:rFonts w:ascii="Times New Roman" w:hAnsi="Times New Roman"/>
          <w:sz w:val="28"/>
          <w:szCs w:val="28"/>
          <w:rtl w:val="0"/>
          <w:lang w:val="it-IT"/>
        </w:rPr>
        <w:t>del Sole</w:t>
      </w:r>
      <w:r>
        <w:rPr>
          <w:rFonts w:ascii="Times New Roman" w:hAnsi="Times New Roman" w:hint="default"/>
          <w:sz w:val="28"/>
          <w:szCs w:val="28"/>
          <w:rtl w:val="0"/>
          <w:lang w:val="it-IT"/>
        </w:rPr>
        <w:t>»</w:t>
      </w:r>
      <w:r>
        <w:rPr>
          <w:rFonts w:ascii="Times New Roman" w:hAnsi="Times New Roman"/>
          <w:sz w:val="28"/>
          <w:szCs w:val="28"/>
          <w:rtl w:val="0"/>
          <w:lang w:val="it-IT"/>
        </w:rPr>
        <w:t xml:space="preserve">. </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In questa condanna c</w:t>
      </w:r>
      <w:r>
        <w:rPr>
          <w:rFonts w:ascii="Times New Roman" w:hAnsi="Times New Roman" w:hint="default"/>
          <w:sz w:val="28"/>
          <w:szCs w:val="28"/>
          <w:rtl w:val="0"/>
          <w:lang w:val="it-IT"/>
        </w:rPr>
        <w:t xml:space="preserve">’è </w:t>
      </w:r>
      <w:r>
        <w:rPr>
          <w:rFonts w:ascii="Times New Roman" w:hAnsi="Times New Roman"/>
          <w:sz w:val="28"/>
          <w:szCs w:val="28"/>
          <w:rtl w:val="0"/>
          <w:lang w:val="it-IT"/>
        </w:rPr>
        <w:t>anche la difesa non solo del geocentrismo, ma soprattutto dell</w:t>
      </w:r>
      <w:r>
        <w:rPr>
          <w:rFonts w:ascii="Times New Roman" w:hAnsi="Times New Roman" w:hint="default"/>
          <w:sz w:val="28"/>
          <w:szCs w:val="28"/>
          <w:rtl w:val="0"/>
          <w:lang w:val="it-IT"/>
        </w:rPr>
        <w:t>’</w:t>
      </w:r>
      <w:r>
        <w:rPr>
          <w:rFonts w:ascii="Times New Roman" w:hAnsi="Times New Roman"/>
          <w:sz w:val="28"/>
          <w:szCs w:val="28"/>
          <w:rtl w:val="0"/>
          <w:lang w:val="it-IT"/>
        </w:rPr>
        <w:t>antropocentrismo, un</w:t>
      </w:r>
      <w:r>
        <w:rPr>
          <w:rFonts w:ascii="Times New Roman" w:hAnsi="Times New Roman" w:hint="default"/>
          <w:sz w:val="28"/>
          <w:szCs w:val="28"/>
          <w:rtl w:val="0"/>
          <w:lang w:val="it-IT"/>
        </w:rPr>
        <w:t>’</w:t>
      </w:r>
      <w:r>
        <w:rPr>
          <w:rFonts w:ascii="Times New Roman" w:hAnsi="Times New Roman"/>
          <w:sz w:val="28"/>
          <w:szCs w:val="28"/>
          <w:rtl w:val="0"/>
          <w:lang w:val="it-IT"/>
        </w:rPr>
        <w:t>idea dell</w:t>
      </w:r>
      <w:r>
        <w:rPr>
          <w:rFonts w:ascii="Times New Roman" w:hAnsi="Times New Roman" w:hint="default"/>
          <w:sz w:val="28"/>
          <w:szCs w:val="28"/>
          <w:rtl w:val="0"/>
          <w:lang w:val="it-IT"/>
        </w:rPr>
        <w:t>’</w:t>
      </w:r>
      <w:r>
        <w:rPr>
          <w:rFonts w:ascii="Times New Roman" w:hAnsi="Times New Roman"/>
          <w:sz w:val="28"/>
          <w:szCs w:val="28"/>
          <w:rtl w:val="0"/>
          <w:lang w:val="it-IT"/>
        </w:rPr>
        <w:t>uomo che purtroppo, a mio avviso, ha prodotto disastri tremendi fino ad oggi, anche rispetto all</w:t>
      </w:r>
      <w:r>
        <w:rPr>
          <w:rFonts w:ascii="Times New Roman" w:hAnsi="Times New Roman" w:hint="default"/>
          <w:sz w:val="28"/>
          <w:szCs w:val="28"/>
          <w:rtl w:val="0"/>
          <w:lang w:val="it-IT"/>
        </w:rPr>
        <w:t>’</w:t>
      </w:r>
      <w:r>
        <w:rPr>
          <w:rFonts w:ascii="Times New Roman" w:hAnsi="Times New Roman"/>
          <w:sz w:val="28"/>
          <w:szCs w:val="28"/>
          <w:rtl w:val="0"/>
          <w:lang w:val="it-IT"/>
        </w:rPr>
        <w:t>ambiente. I teologi dell</w:t>
      </w:r>
      <w:r>
        <w:rPr>
          <w:rFonts w:ascii="Times New Roman" w:hAnsi="Times New Roman" w:hint="default"/>
          <w:sz w:val="28"/>
          <w:szCs w:val="28"/>
          <w:rtl w:val="0"/>
          <w:lang w:val="it-IT"/>
        </w:rPr>
        <w:t>’</w:t>
      </w:r>
      <w:r>
        <w:rPr>
          <w:rFonts w:ascii="Times New Roman" w:hAnsi="Times New Roman"/>
          <w:sz w:val="28"/>
          <w:szCs w:val="28"/>
          <w:rtl w:val="0"/>
          <w:lang w:val="it-IT"/>
        </w:rPr>
        <w:t>epoca dicevano, per esempio, che, siccome l</w:t>
      </w:r>
      <w:r>
        <w:rPr>
          <w:rFonts w:ascii="Times New Roman" w:hAnsi="Times New Roman" w:hint="default"/>
          <w:sz w:val="28"/>
          <w:szCs w:val="28"/>
          <w:rtl w:val="0"/>
          <w:lang w:val="it-IT"/>
        </w:rPr>
        <w:t>’</w:t>
      </w:r>
      <w:r>
        <w:rPr>
          <w:rFonts w:ascii="Times New Roman" w:hAnsi="Times New Roman"/>
          <w:sz w:val="28"/>
          <w:szCs w:val="28"/>
          <w:rtl w:val="0"/>
          <w:lang w:val="it-IT"/>
        </w:rPr>
        <w:t xml:space="preserve">uomo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fatto a immagine di Dio (cf.  il primo racconto della creazione nel libro della Genesi) non ha bisogno di strumenti come il cannocchiale per studiare le stelle. L</w:t>
      </w:r>
      <w:r>
        <w:rPr>
          <w:rFonts w:ascii="Times New Roman" w:hAnsi="Times New Roman" w:hint="default"/>
          <w:sz w:val="28"/>
          <w:szCs w:val="28"/>
          <w:rtl w:val="0"/>
          <w:lang w:val="it-IT"/>
        </w:rPr>
        <w:t>’</w:t>
      </w:r>
      <w:r>
        <w:rPr>
          <w:rFonts w:ascii="Times New Roman" w:hAnsi="Times New Roman"/>
          <w:sz w:val="28"/>
          <w:szCs w:val="28"/>
          <w:rtl w:val="0"/>
          <w:lang w:val="it-IT"/>
        </w:rPr>
        <w:t xml:space="preserve">occhio umano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perfetto perch</w:t>
      </w:r>
      <w:r>
        <w:rPr>
          <w:rFonts w:ascii="Times New Roman" w:hAnsi="Times New Roman" w:hint="default"/>
          <w:sz w:val="28"/>
          <w:szCs w:val="28"/>
          <w:rtl w:val="0"/>
          <w:lang w:val="it-IT"/>
        </w:rPr>
        <w:t xml:space="preserve">é </w:t>
      </w:r>
      <w:r>
        <w:rPr>
          <w:rFonts w:ascii="Times New Roman" w:hAnsi="Times New Roman"/>
          <w:sz w:val="28"/>
          <w:szCs w:val="28"/>
          <w:rtl w:val="0"/>
          <w:lang w:val="it-IT"/>
        </w:rPr>
        <w:t>cos</w:t>
      </w:r>
      <w:r>
        <w:rPr>
          <w:rFonts w:ascii="Times New Roman" w:hAnsi="Times New Roman" w:hint="default"/>
          <w:sz w:val="28"/>
          <w:szCs w:val="28"/>
          <w:rtl w:val="0"/>
          <w:lang w:val="it-IT"/>
        </w:rPr>
        <w:t xml:space="preserve">ì </w:t>
      </w:r>
      <w:r>
        <w:rPr>
          <w:rFonts w:ascii="Times New Roman" w:hAnsi="Times New Roman"/>
          <w:sz w:val="28"/>
          <w:szCs w:val="28"/>
          <w:rtl w:val="0"/>
          <w:lang w:val="it-IT"/>
        </w:rPr>
        <w:t xml:space="preserve">voluto da Dio.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sz w:val="28"/>
          <w:szCs w:val="28"/>
          <w:u w:color="000000"/>
          <w:rtl w:val="0"/>
          <w:lang w:val="it-IT"/>
        </w:rPr>
        <w:t xml:space="preserve">Ma si veda anche come sono state considerate le donne. In questo caso la Bibbia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servita, come nel passato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avvenuto per confermare la convinzione che il sole gira intorno alla terra, a giustificare un</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attitudine maschilista </w:t>
      </w:r>
      <w:r>
        <w:rPr>
          <w:rFonts w:ascii="Times New Roman" w:hAnsi="Times New Roman"/>
          <w:sz w:val="28"/>
          <w:szCs w:val="28"/>
          <w:u w:color="000000"/>
          <w:rtl w:val="0"/>
          <w:lang w:val="it-IT"/>
        </w:rPr>
        <w:t xml:space="preserve">e misogina </w:t>
      </w:r>
      <w:r>
        <w:rPr>
          <w:rFonts w:ascii="Times New Roman" w:hAnsi="Times New Roman"/>
          <w:sz w:val="28"/>
          <w:szCs w:val="28"/>
          <w:u w:color="000000"/>
          <w:rtl w:val="0"/>
          <w:lang w:val="it-IT"/>
        </w:rPr>
        <w:t>all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interno delle societ</w:t>
      </w:r>
      <w:r>
        <w:rPr>
          <w:rFonts w:ascii="Times New Roman" w:hAnsi="Times New Roman" w:hint="default"/>
          <w:sz w:val="28"/>
          <w:szCs w:val="28"/>
          <w:u w:color="000000"/>
          <w:rtl w:val="0"/>
          <w:lang w:val="it-IT"/>
        </w:rPr>
        <w:t xml:space="preserve">à </w:t>
      </w:r>
      <w:r>
        <w:rPr>
          <w:rFonts w:ascii="Times New Roman" w:hAnsi="Times New Roman"/>
          <w:sz w:val="28"/>
          <w:szCs w:val="28"/>
          <w:u w:color="000000"/>
          <w:rtl w:val="0"/>
          <w:lang w:val="it-IT"/>
        </w:rPr>
        <w:t>occidentali</w:t>
      </w:r>
      <w:r>
        <w:rPr>
          <w:rFonts w:ascii="Times New Roman" w:hAnsi="Times New Roman"/>
          <w:sz w:val="28"/>
          <w:szCs w:val="28"/>
          <w:u w:color="000000"/>
          <w:rtl w:val="0"/>
          <w:lang w:val="it-IT"/>
        </w:rPr>
        <w:t>, attitudine indiscutibilmente di matrice ellenistica (nei testi biblici, a parte Siracide, Colossesi e Timoteo, questa non c</w:t>
      </w:r>
      <w:r>
        <w:rPr>
          <w:rFonts w:ascii="Times New Roman" w:hAnsi="Times New Roman" w:hint="default"/>
          <w:sz w:val="28"/>
          <w:szCs w:val="28"/>
          <w:u w:color="000000"/>
          <w:rtl w:val="0"/>
          <w:lang w:val="it-IT"/>
        </w:rPr>
        <w:t>’è</w:t>
      </w:r>
      <w:r>
        <w:rPr>
          <w:rFonts w:ascii="Times New Roman" w:hAnsi="Times New Roman"/>
          <w:sz w:val="28"/>
          <w:szCs w:val="28"/>
          <w:u w:color="000000"/>
          <w:rtl w:val="0"/>
          <w:lang w:val="it-IT"/>
        </w:rPr>
        <w:t>)</w:t>
      </w:r>
      <w:r>
        <w:rPr>
          <w:rFonts w:ascii="Times New Roman" w:hAnsi="Times New Roman"/>
          <w:sz w:val="28"/>
          <w:szCs w:val="28"/>
          <w:u w:color="000000"/>
          <w:rtl w:val="0"/>
          <w:lang w:val="it-IT"/>
        </w:rPr>
        <w:t>. Molte interpretazioni di Genesi 3,16 hanno spinto a credere che in questo brano ci sia scritto il destino della donna, la sua sottomissione all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uomo.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sz w:val="28"/>
          <w:szCs w:val="28"/>
          <w:u w:color="000000"/>
          <w:rtl w:val="0"/>
          <w:lang w:val="it-IT"/>
        </w:rPr>
        <w:t xml:space="preserve">Per fare un esempio (mi viene da definirlo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classico</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i</w:t>
      </w:r>
      <w:r>
        <w:rPr>
          <w:rFonts w:ascii="Times New Roman" w:hAnsi="Times New Roman"/>
          <w:sz w:val="28"/>
          <w:szCs w:val="28"/>
          <w:u w:color="000000"/>
          <w:rtl w:val="0"/>
          <w:lang w:val="it-IT"/>
        </w:rPr>
        <w:t>l celebre brano di Genesi 3,16 viene tradotto nella versione ufficiale della Conferenza episcopale italiana, cos</w:t>
      </w:r>
      <w:r>
        <w:rPr>
          <w:rFonts w:ascii="Times New Roman" w:hAnsi="Times New Roman" w:hint="default"/>
          <w:sz w:val="28"/>
          <w:szCs w:val="28"/>
          <w:u w:color="000000"/>
          <w:rtl w:val="0"/>
          <w:lang w:val="it-IT"/>
        </w:rPr>
        <w:t>ì</w:t>
      </w:r>
      <w:r>
        <w:rPr>
          <w:rFonts w:ascii="Times New Roman" w:hAnsi="Times New Roman"/>
          <w:sz w:val="28"/>
          <w:szCs w:val="28"/>
          <w:u w:color="000000"/>
          <w:rtl w:val="0"/>
          <w:lang w:val="it-IT"/>
        </w:rPr>
        <w:t xml:space="preserve">: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Verso tuo marito sar</w:t>
      </w:r>
      <w:r>
        <w:rPr>
          <w:rFonts w:ascii="Times New Roman" w:hAnsi="Times New Roman" w:hint="default"/>
          <w:sz w:val="28"/>
          <w:szCs w:val="28"/>
          <w:u w:color="000000"/>
          <w:rtl w:val="0"/>
          <w:lang w:val="it-IT"/>
        </w:rPr>
        <w:t xml:space="preserve">à </w:t>
      </w:r>
      <w:r>
        <w:rPr>
          <w:rFonts w:ascii="Times New Roman" w:hAnsi="Times New Roman"/>
          <w:sz w:val="28"/>
          <w:szCs w:val="28"/>
          <w:u w:color="000000"/>
          <w:rtl w:val="0"/>
          <w:lang w:val="it-IT"/>
        </w:rPr>
        <w:t>il tuo istinto, ed egli ti dominer</w:t>
      </w:r>
      <w:r>
        <w:rPr>
          <w:rFonts w:ascii="Times New Roman" w:hAnsi="Times New Roman" w:hint="default"/>
          <w:sz w:val="28"/>
          <w:szCs w:val="28"/>
          <w:u w:color="000000"/>
          <w:rtl w:val="0"/>
          <w:lang w:val="it-IT"/>
        </w:rPr>
        <w:t>à»</w:t>
      </w:r>
      <w:r>
        <w:rPr>
          <w:rFonts w:ascii="Times New Roman" w:hAnsi="Times New Roman"/>
          <w:sz w:val="28"/>
          <w:szCs w:val="28"/>
          <w:u w:color="000000"/>
          <w:rtl w:val="0"/>
          <w:lang w:val="it-IT"/>
        </w:rPr>
        <w:t xml:space="preserv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che Dio dice alla donna in seguito alla cacciata dal giardino in Eden, dopo averle anche detto che avrebbe moltiplicato i suoi dolori, le sue gravidanze, e che con dolore avrebbe d</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ora in poi partorito i figli.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sz w:val="28"/>
          <w:szCs w:val="28"/>
          <w:u w:color="000000"/>
          <w:rtl w:val="0"/>
          <w:lang w:val="it-IT"/>
        </w:rPr>
        <w:t xml:space="preserve">La parola che qui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tradotta con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istinto</w:t>
      </w:r>
      <w:r>
        <w:rPr>
          <w:rFonts w:ascii="Times New Roman" w:hAnsi="Times New Roman" w:hint="default"/>
          <w:sz w:val="28"/>
          <w:szCs w:val="28"/>
          <w:u w:color="000000"/>
          <w:rtl w:val="0"/>
          <w:lang w:val="it-IT"/>
        </w:rPr>
        <w:t xml:space="preserve">» </w:t>
      </w:r>
      <w:r>
        <w:rPr>
          <w:rFonts w:ascii="Times New Roman" w:hAnsi="Times New Roman"/>
          <w:sz w:val="28"/>
          <w:szCs w:val="28"/>
          <w:u w:color="000000"/>
          <w:rtl w:val="0"/>
          <w:lang w:val="it-IT"/>
        </w:rPr>
        <w:t xml:space="preserve">in ebraico significa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desiderio sessuale</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 </w:t>
      </w:r>
      <w:r>
        <w:rPr>
          <w:rFonts w:ascii="Times New Roman" w:hAnsi="Times New Roman"/>
          <w:i w:val="1"/>
          <w:iCs w:val="1"/>
          <w:sz w:val="28"/>
          <w:szCs w:val="28"/>
          <w:u w:color="000000"/>
          <w:rtl w:val="0"/>
          <w:lang w:val="it-IT"/>
        </w:rPr>
        <w:t>teshuqah</w:t>
      </w:r>
      <w:r>
        <w:rPr>
          <w:rFonts w:ascii="Times New Roman" w:hAnsi="Times New Roman"/>
          <w:sz w:val="28"/>
          <w:szCs w:val="28"/>
          <w:u w:color="000000"/>
          <w:rtl w:val="0"/>
          <w:lang w:val="it-IT"/>
        </w:rPr>
        <w:t>. Proviene da una radice (</w:t>
      </w:r>
      <w:r>
        <w:rPr>
          <w:rFonts w:ascii="Times New Roman" w:hAnsi="Times New Roman"/>
          <w:i w:val="1"/>
          <w:iCs w:val="1"/>
          <w:sz w:val="28"/>
          <w:szCs w:val="28"/>
          <w:u w:color="000000"/>
          <w:rtl w:val="0"/>
          <w:lang w:val="it-IT"/>
        </w:rPr>
        <w:t>shwq</w:t>
      </w:r>
      <w:r>
        <w:rPr>
          <w:rFonts w:ascii="Times New Roman" w:hAnsi="Times New Roman"/>
          <w:sz w:val="28"/>
          <w:szCs w:val="28"/>
          <w:u w:color="000000"/>
          <w:rtl w:val="0"/>
          <w:lang w:val="it-IT"/>
        </w:rPr>
        <w:t xml:space="preserve">) che esprime qualcosa come il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traboccare</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Istinto</w:t>
      </w:r>
      <w:r>
        <w:rPr>
          <w:rFonts w:ascii="Times New Roman" w:hAnsi="Times New Roman" w:hint="default"/>
          <w:sz w:val="28"/>
          <w:szCs w:val="28"/>
          <w:u w:color="000000"/>
          <w:rtl w:val="0"/>
          <w:lang w:val="it-IT"/>
        </w:rPr>
        <w:t xml:space="preserve">» </w:t>
      </w:r>
      <w:r>
        <w:rPr>
          <w:rFonts w:ascii="Times New Roman" w:hAnsi="Times New Roman"/>
          <w:sz w:val="28"/>
          <w:szCs w:val="28"/>
          <w:u w:color="000000"/>
          <w:rtl w:val="0"/>
          <w:lang w:val="it-IT"/>
        </w:rPr>
        <w:t xml:space="preserve">e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desiderio</w:t>
      </w:r>
      <w:r>
        <w:rPr>
          <w:rFonts w:ascii="Times New Roman" w:hAnsi="Times New Roman" w:hint="default"/>
          <w:sz w:val="28"/>
          <w:szCs w:val="28"/>
          <w:u w:color="000000"/>
          <w:rtl w:val="0"/>
          <w:lang w:val="it-IT"/>
        </w:rPr>
        <w:t xml:space="preserve">» </w:t>
      </w:r>
      <w:r>
        <w:rPr>
          <w:rFonts w:ascii="Times New Roman" w:hAnsi="Times New Roman"/>
          <w:sz w:val="28"/>
          <w:szCs w:val="28"/>
          <w:u w:color="000000"/>
          <w:rtl w:val="0"/>
          <w:lang w:val="it-IT"/>
        </w:rPr>
        <w:t xml:space="preserve">sono due cose molto diverse.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sz w:val="28"/>
          <w:szCs w:val="28"/>
          <w:u w:color="000000"/>
          <w:rtl w:val="0"/>
          <w:lang w:val="it-IT"/>
        </w:rPr>
        <w:t>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edizione italiana, per questa parola, si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probabilmente ispirata alla traduzione in greco dei Settanta (III-I secolo a.C.), dove la parola </w:t>
      </w:r>
      <w:r>
        <w:rPr>
          <w:rFonts w:ascii="Times New Roman" w:hAnsi="Times New Roman"/>
          <w:i w:val="1"/>
          <w:iCs w:val="1"/>
          <w:sz w:val="28"/>
          <w:szCs w:val="28"/>
          <w:u w:color="000000"/>
          <w:rtl w:val="0"/>
          <w:lang w:val="it-IT"/>
        </w:rPr>
        <w:t>teshuqah</w:t>
      </w:r>
      <w:r>
        <w:rPr>
          <w:rFonts w:ascii="Times New Roman" w:hAnsi="Times New Roman" w:hint="default"/>
          <w:sz w:val="28"/>
          <w:szCs w:val="28"/>
          <w:u w:color="000000"/>
          <w:rtl w:val="0"/>
          <w:lang w:val="it-IT"/>
        </w:rPr>
        <w:t xml:space="preserve"> è </w:t>
      </w:r>
      <w:r>
        <w:rPr>
          <w:rFonts w:ascii="Times New Roman" w:hAnsi="Times New Roman"/>
          <w:sz w:val="28"/>
          <w:szCs w:val="28"/>
          <w:u w:color="000000"/>
          <w:rtl w:val="0"/>
          <w:lang w:val="it-IT"/>
        </w:rPr>
        <w:t xml:space="preserve">stata resa con </w:t>
      </w:r>
      <w:r>
        <w:rPr>
          <w:rFonts w:ascii="Times New Roman" w:hAnsi="Times New Roman"/>
          <w:i w:val="1"/>
          <w:iCs w:val="1"/>
          <w:sz w:val="28"/>
          <w:szCs w:val="28"/>
          <w:u w:color="000000"/>
          <w:rtl w:val="0"/>
          <w:lang w:val="it-IT"/>
        </w:rPr>
        <w:t>apostroph</w:t>
      </w:r>
      <w:r>
        <w:rPr>
          <w:rFonts w:ascii="Times New Roman" w:hAnsi="Times New Roman" w:hint="default"/>
          <w:i w:val="1"/>
          <w:iCs w:val="1"/>
          <w:sz w:val="28"/>
          <w:szCs w:val="28"/>
          <w:u w:color="000000"/>
          <w:rtl w:val="0"/>
          <w:lang w:val="it-IT"/>
        </w:rPr>
        <w:t>é</w:t>
      </w:r>
      <w:r>
        <w:rPr>
          <w:rFonts w:ascii="Times New Roman" w:hAnsi="Times New Roman"/>
          <w:sz w:val="28"/>
          <w:szCs w:val="28"/>
          <w:u w:color="000000"/>
          <w:rtl w:val="0"/>
          <w:lang w:val="it-IT"/>
        </w:rPr>
        <w:t xml:space="preserve">,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svolta</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inclinazione</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 probabilmente per attenuare la valenza sessuale della parola ebraica.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sz w:val="28"/>
          <w:szCs w:val="28"/>
          <w:u w:color="000000"/>
          <w:rtl w:val="0"/>
          <w:lang w:val="it-IT"/>
        </w:rPr>
        <w:t>Pi</w:t>
      </w:r>
      <w:r>
        <w:rPr>
          <w:rFonts w:ascii="Times New Roman" w:hAnsi="Times New Roman" w:hint="default"/>
          <w:sz w:val="28"/>
          <w:szCs w:val="28"/>
          <w:u w:color="000000"/>
          <w:rtl w:val="0"/>
          <w:lang w:val="it-IT"/>
        </w:rPr>
        <w:t xml:space="preserve">ù </w:t>
      </w:r>
      <w:r>
        <w:rPr>
          <w:rFonts w:ascii="Times New Roman" w:hAnsi="Times New Roman"/>
          <w:sz w:val="28"/>
          <w:szCs w:val="28"/>
          <w:u w:color="000000"/>
          <w:rtl w:val="0"/>
          <w:lang w:val="it-IT"/>
        </w:rPr>
        <w:t>tardi, nella Vulgata, un</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importante traduzione in latino della Bibbia, la parola sparisce nella frase </w:t>
      </w:r>
      <w:r>
        <w:rPr>
          <w:rFonts w:ascii="Times New Roman" w:hAnsi="Times New Roman"/>
          <w:i w:val="1"/>
          <w:iCs w:val="1"/>
          <w:sz w:val="28"/>
          <w:szCs w:val="28"/>
          <w:u w:color="000000"/>
          <w:rtl w:val="0"/>
          <w:lang w:val="it-IT"/>
        </w:rPr>
        <w:t>sub viri potestate eris et ipso dominabitur tui</w:t>
      </w:r>
      <w:r>
        <w:rPr>
          <w:rFonts w:ascii="Times New Roman" w:hAnsi="Times New Roman"/>
          <w:sz w:val="28"/>
          <w:szCs w:val="28"/>
          <w:u w:color="000000"/>
          <w:rtl w:val="0"/>
          <w:lang w:val="it-IT"/>
        </w:rPr>
        <w:t xml:space="preserve">, ovvero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sarai sotto il potere dell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uomo ed egli ti dominer</w:t>
      </w:r>
      <w:r>
        <w:rPr>
          <w:rFonts w:ascii="Times New Roman" w:hAnsi="Times New Roman" w:hint="default"/>
          <w:sz w:val="28"/>
          <w:szCs w:val="28"/>
          <w:u w:color="000000"/>
          <w:rtl w:val="0"/>
          <w:lang w:val="it-IT"/>
        </w:rPr>
        <w:t>à»</w:t>
      </w:r>
      <w:r>
        <w:rPr>
          <w:rFonts w:ascii="Times New Roman" w:hAnsi="Times New Roman"/>
          <w:sz w:val="28"/>
          <w:szCs w:val="28"/>
          <w:u w:color="000000"/>
          <w:rtl w:val="0"/>
          <w:lang w:val="it-IT"/>
        </w:rPr>
        <w:t>. Quindi in questa traduzione, anche se non c</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la parola specifica, c</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 xml:space="preserve">il senso che il traduttore ha attribuito a tutta la frase: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sottomissione</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sottomissione della donna all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uomo.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chiaro che se si parla d</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istinto sembra quasi di suggerire che la donna non possa fare a meno dell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uomo e che, quindi, lui sia fatto per dominarla, nel senso di decidere per lei, non in riferimento specifico al sesso, ma in generale, come sembra emergere dalla traduzione latina.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sz w:val="28"/>
          <w:szCs w:val="28"/>
          <w:u w:color="000000"/>
          <w:rtl w:val="0"/>
          <w:lang w:val="it-IT"/>
        </w:rPr>
        <w:t xml:space="preserve">Con questo significato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stato anche interpretato il brano, che si trova in Genesi 3, relativo alla origine dei dei due sessi con la famosa operazione che Dio ha compiuto sull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Adamo. La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costola</w:t>
      </w:r>
      <w:r>
        <w:rPr>
          <w:rFonts w:ascii="Times New Roman" w:hAnsi="Times New Roman" w:hint="default"/>
          <w:sz w:val="28"/>
          <w:szCs w:val="28"/>
          <w:u w:color="000000"/>
          <w:rtl w:val="0"/>
          <w:lang w:val="it-IT"/>
        </w:rPr>
        <w:t xml:space="preserve">» </w:t>
      </w:r>
      <w:r>
        <w:rPr>
          <w:rFonts w:ascii="Times New Roman" w:hAnsi="Times New Roman"/>
          <w:sz w:val="28"/>
          <w:szCs w:val="28"/>
          <w:u w:color="000000"/>
          <w:rtl w:val="0"/>
          <w:lang w:val="it-IT"/>
        </w:rPr>
        <w:t>(secondo la trad, dei LXX) sarebbe stata presa da Dio all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Adamo inteso come maschio, per cui prima Dio avrebbe creato il maschio e poi la femmina. Questo tipo d</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interpretazione la vediamo in particolare nella lettera a Timoteo, a lungo attribuita a Paolo. In realt</w:t>
      </w:r>
      <w:r>
        <w:rPr>
          <w:rFonts w:ascii="Times New Roman" w:hAnsi="Times New Roman" w:hint="default"/>
          <w:sz w:val="28"/>
          <w:szCs w:val="28"/>
          <w:u w:color="000000"/>
          <w:rtl w:val="0"/>
          <w:lang w:val="it-IT"/>
        </w:rPr>
        <w:t>à</w:t>
      </w:r>
      <w:r>
        <w:rPr>
          <w:rFonts w:ascii="Times New Roman" w:hAnsi="Times New Roman"/>
          <w:sz w:val="28"/>
          <w:szCs w:val="28"/>
          <w:u w:color="000000"/>
          <w:rtl w:val="0"/>
          <w:lang w:val="it-IT"/>
        </w:rPr>
        <w:t>, il testo della Genesi non vuol dire questo, ma conferma quanto si legge anche nel primo racconto della creazione, al capitolo 1 dello stesso libro, che Dio ha fatto 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Adamo contemporaneamente maschio e femmina. Non c</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una gerarchizzazione di genere.</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sz w:val="28"/>
          <w:szCs w:val="28"/>
          <w:u w:color="000000"/>
          <w:rtl w:val="0"/>
          <w:lang w:val="it-IT"/>
        </w:rPr>
        <w:t>Ma</w:t>
      </w:r>
      <w:r>
        <w:rPr>
          <w:rFonts w:ascii="Times New Roman" w:hAnsi="Times New Roman"/>
          <w:sz w:val="28"/>
          <w:szCs w:val="28"/>
          <w:u w:color="000000"/>
          <w:rtl w:val="0"/>
          <w:lang w:val="it-IT"/>
        </w:rPr>
        <w:t>, tornando a Gen 3,16,</w:t>
      </w:r>
      <w:r>
        <w:rPr>
          <w:rFonts w:ascii="Times New Roman" w:hAnsi="Times New Roman"/>
          <w:sz w:val="28"/>
          <w:szCs w:val="28"/>
          <w:u w:color="000000"/>
          <w:rtl w:val="0"/>
          <w:lang w:val="it-IT"/>
        </w:rPr>
        <w:t xml:space="preserve"> buona parte dei commentari della Genesi (cristiani ed ebraici), pur mantenendo un accento negativo alla parola, intendono questo istinto comunque come specificamente sessuale. Il desiderio, non solo quello sessuale,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stato molto discusso all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interno di gruppi giudaici precristiani.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stato spesso valutato negativamente, perfino responsabile del peccato attraverso la donna. Praticamente fino ad oggi, perch</w:t>
      </w:r>
      <w:r>
        <w:rPr>
          <w:rFonts w:ascii="Times New Roman" w:hAnsi="Times New Roman" w:hint="default"/>
          <w:sz w:val="28"/>
          <w:szCs w:val="28"/>
          <w:u w:color="000000"/>
          <w:rtl w:val="0"/>
          <w:lang w:val="it-IT"/>
        </w:rPr>
        <w:t xml:space="preserve">é </w:t>
      </w:r>
      <w:r>
        <w:rPr>
          <w:rFonts w:ascii="Times New Roman" w:hAnsi="Times New Roman"/>
          <w:sz w:val="28"/>
          <w:szCs w:val="28"/>
          <w:u w:color="000000"/>
          <w:rtl w:val="0"/>
          <w:lang w:val="it-IT"/>
        </w:rPr>
        <w:t>in questo racconto viene riportata la parola, anche se all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interno in un insegnamento che Dio sta dando a Caino</w:t>
      </w:r>
      <w:r>
        <w:rPr>
          <w:rFonts w:ascii="Times New Roman" w:hAnsi="Times New Roman"/>
          <w:sz w:val="28"/>
          <w:szCs w:val="28"/>
          <w:u w:color="000000"/>
          <w:rtl w:val="0"/>
          <w:lang w:val="it-IT"/>
        </w:rPr>
        <w:t>,</w:t>
      </w:r>
      <w:r>
        <w:rPr>
          <w:rFonts w:ascii="Times New Roman" w:hAnsi="Times New Roman"/>
          <w:sz w:val="28"/>
          <w:szCs w:val="28"/>
          <w:u w:color="000000"/>
          <w:rtl w:val="0"/>
          <w:lang w:val="it-IT"/>
        </w:rPr>
        <w:t xml:space="preserve"> che sembra piuttosto un</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interpretazione di ci</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che si legge in Genesi 3,16. In effetti, la traduzione di Genesi 3,16 subisce 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influenza di Genesi 4,7. Qui, al posto della donna, c</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il peccato, mentre al posto dell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uomo c</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Caino. Nella storia di Genesi 4 il peccato (</w:t>
      </w:r>
      <w:r>
        <w:rPr>
          <w:rFonts w:ascii="Times New Roman" w:hAnsi="Times New Roman"/>
          <w:i w:val="1"/>
          <w:iCs w:val="1"/>
          <w:sz w:val="28"/>
          <w:szCs w:val="28"/>
          <w:u w:color="000000"/>
          <w:rtl w:val="0"/>
          <w:lang w:val="it-IT"/>
        </w:rPr>
        <w:t>chatha</w:t>
      </w:r>
      <w:r>
        <w:rPr>
          <w:rFonts w:ascii="Times New Roman" w:hAnsi="Times New Roman" w:hint="default"/>
          <w:i w:val="1"/>
          <w:iCs w:val="1"/>
          <w:sz w:val="28"/>
          <w:szCs w:val="28"/>
          <w:u w:color="000000"/>
          <w:rtl w:val="0"/>
          <w:lang w:val="it-IT"/>
        </w:rPr>
        <w:t>‘</w:t>
      </w:r>
      <w:r>
        <w:rPr>
          <w:rFonts w:ascii="Times New Roman" w:hAnsi="Times New Roman"/>
          <w:i w:val="1"/>
          <w:iCs w:val="1"/>
          <w:sz w:val="28"/>
          <w:szCs w:val="28"/>
          <w:u w:color="000000"/>
          <w:rtl w:val="0"/>
          <w:lang w:val="it-IT"/>
        </w:rPr>
        <w:t>ah</w:t>
      </w:r>
      <w:r>
        <w:rPr>
          <w:rFonts w:ascii="Times New Roman" w:hAnsi="Times New Roman"/>
          <w:sz w:val="28"/>
          <w:szCs w:val="28"/>
          <w:u w:color="000000"/>
          <w:rtl w:val="0"/>
          <w:lang w:val="it-IT"/>
        </w:rPr>
        <w:t xml:space="preserve">) sembra avere una sua autonomia, non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conseguenza di un atto, ma principio di malvagit</w:t>
      </w:r>
      <w:r>
        <w:rPr>
          <w:rFonts w:ascii="Times New Roman" w:hAnsi="Times New Roman" w:hint="default"/>
          <w:sz w:val="28"/>
          <w:szCs w:val="28"/>
          <w:u w:color="000000"/>
          <w:rtl w:val="0"/>
          <w:lang w:val="it-IT"/>
        </w:rPr>
        <w:t>à</w:t>
      </w:r>
      <w:r>
        <w:rPr>
          <w:rFonts w:ascii="Times New Roman" w:hAnsi="Times New Roman"/>
          <w:sz w:val="28"/>
          <w:szCs w:val="28"/>
          <w:u w:color="000000"/>
          <w:rtl w:val="0"/>
          <w:lang w:val="it-IT"/>
        </w:rPr>
        <w:t xml:space="preserve">. </w:t>
      </w:r>
      <w:r>
        <w:rPr>
          <w:rFonts w:ascii="Times New Roman" w:hAnsi="Times New Roman"/>
          <w:sz w:val="28"/>
          <w:szCs w:val="28"/>
          <w:u w:color="000000"/>
          <w:rtl w:val="0"/>
          <w:lang w:val="it-IT"/>
        </w:rPr>
        <w:t xml:space="preserve"> </w:t>
      </w:r>
      <w:r>
        <w:rPr>
          <w:rFonts w:ascii="Times New Roman" w:hAnsi="Times New Roman"/>
          <w:sz w:val="28"/>
          <w:szCs w:val="28"/>
          <w:u w:color="000000"/>
          <w:rtl w:val="0"/>
          <w:lang w:val="it-IT"/>
        </w:rPr>
        <w:t>Ha in s</w:t>
      </w:r>
      <w:r>
        <w:rPr>
          <w:rFonts w:ascii="Times New Roman" w:hAnsi="Times New Roman" w:hint="default"/>
          <w:sz w:val="28"/>
          <w:szCs w:val="28"/>
          <w:u w:color="000000"/>
          <w:rtl w:val="0"/>
          <w:lang w:val="it-IT"/>
        </w:rPr>
        <w:t xml:space="preserve">é </w:t>
      </w:r>
      <w:r>
        <w:rPr>
          <w:rFonts w:ascii="Times New Roman" w:hAnsi="Times New Roman"/>
          <w:sz w:val="28"/>
          <w:szCs w:val="28"/>
          <w:u w:color="000000"/>
          <w:rtl w:val="0"/>
          <w:lang w:val="it-IT"/>
        </w:rPr>
        <w:t xml:space="preserve">un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istinto</w:t>
      </w:r>
      <w:r>
        <w:rPr>
          <w:rFonts w:ascii="Times New Roman" w:hAnsi="Times New Roman" w:hint="default"/>
          <w:sz w:val="28"/>
          <w:szCs w:val="28"/>
          <w:u w:color="000000"/>
          <w:rtl w:val="0"/>
          <w:lang w:val="it-IT"/>
        </w:rPr>
        <w:t xml:space="preserve">» </w:t>
      </w:r>
      <w:r>
        <w:rPr>
          <w:rFonts w:ascii="Times New Roman" w:hAnsi="Times New Roman"/>
          <w:sz w:val="28"/>
          <w:szCs w:val="28"/>
          <w:u w:color="000000"/>
          <w:rtl w:val="0"/>
          <w:lang w:val="it-IT"/>
        </w:rPr>
        <w:t>che brama 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uomo</w:t>
      </w:r>
      <w:r>
        <w:rPr>
          <w:rFonts w:ascii="Times New Roman" w:hAnsi="Times New Roman"/>
          <w:sz w:val="28"/>
          <w:szCs w:val="28"/>
          <w:u w:color="000000"/>
          <w:rtl w:val="0"/>
          <w:lang w:val="it-IT"/>
        </w:rPr>
        <w:t xml:space="preserve">, ovvero un </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desiderio sessuale</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Secondo 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insegnamento che Dio sta dando al primogenito della prima coppia, 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uomo dev</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essere in grado di dominarlo.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sz w:val="28"/>
          <w:szCs w:val="28"/>
          <w:u w:color="000000"/>
          <w:rtl w:val="0"/>
          <w:lang w:val="it-IT"/>
        </w:rPr>
        <w:t>Questo tipo d</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interpretazione negativa del desiderio sessuale e anche della donna come elemento di tentazione e addirittura causa del peccato e della morte, come si legge in Siracidde, deriva dalla cultura greca. Prima di Alessandro Magno, questo tipo d</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interpretazione sul desiderio sessuale come sulla donna non c</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era. In qualche modo questo viene confermato anche dalla attuale teologia femminista, un modo di leggere i testi biblici molto interessante perch</w:t>
      </w:r>
      <w:r>
        <w:rPr>
          <w:rFonts w:ascii="Times New Roman" w:hAnsi="Times New Roman" w:hint="default"/>
          <w:sz w:val="28"/>
          <w:szCs w:val="28"/>
          <w:u w:color="000000"/>
          <w:rtl w:val="0"/>
          <w:lang w:val="it-IT"/>
        </w:rPr>
        <w:t xml:space="preserve">é </w:t>
      </w:r>
      <w:r>
        <w:rPr>
          <w:rFonts w:ascii="Times New Roman" w:hAnsi="Times New Roman"/>
          <w:sz w:val="28"/>
          <w:szCs w:val="28"/>
          <w:u w:color="000000"/>
          <w:rtl w:val="0"/>
          <w:lang w:val="it-IT"/>
        </w:rPr>
        <w:t xml:space="preserve">parte dalla rinuncia delle categorie maschiliste per leggere questi testi. Nel prossimo numero, per esempio, di </w:t>
      </w:r>
      <w:r>
        <w:rPr>
          <w:rFonts w:ascii="Times New Roman" w:hAnsi="Times New Roman"/>
          <w:i w:val="1"/>
          <w:iCs w:val="1"/>
          <w:sz w:val="28"/>
          <w:szCs w:val="28"/>
          <w:u w:color="000000"/>
          <w:rtl w:val="0"/>
          <w:lang w:val="it-IT"/>
        </w:rPr>
        <w:t>Egeria</w:t>
      </w:r>
      <w:r>
        <w:rPr>
          <w:rFonts w:ascii="Times New Roman" w:hAnsi="Times New Roman"/>
          <w:sz w:val="28"/>
          <w:szCs w:val="28"/>
          <w:u w:color="000000"/>
          <w:rtl w:val="0"/>
          <w:lang w:val="it-IT"/>
        </w:rPr>
        <w:t>, uscir</w:t>
      </w:r>
      <w:r>
        <w:rPr>
          <w:rFonts w:ascii="Times New Roman" w:hAnsi="Times New Roman" w:hint="default"/>
          <w:sz w:val="28"/>
          <w:szCs w:val="28"/>
          <w:u w:color="000000"/>
          <w:rtl w:val="0"/>
          <w:lang w:val="it-IT"/>
        </w:rPr>
        <w:t xml:space="preserve">à </w:t>
      </w:r>
      <w:r>
        <w:rPr>
          <w:rFonts w:ascii="Times New Roman" w:hAnsi="Times New Roman"/>
          <w:sz w:val="28"/>
          <w:szCs w:val="28"/>
          <w:u w:color="000000"/>
          <w:rtl w:val="0"/>
          <w:lang w:val="it-IT"/>
        </w:rPr>
        <w:t xml:space="preserve">un articolo dedicato alla Matriarche. </w:t>
      </w:r>
      <w:r>
        <w:rPr>
          <w:rFonts w:ascii="Times New Roman" w:hAnsi="Times New Roman"/>
          <w:sz w:val="28"/>
          <w:szCs w:val="28"/>
          <w:u w:color="000000"/>
          <w:rtl w:val="0"/>
          <w:lang w:val="it-IT"/>
          <w14:textOutline w14:w="12700" w14:cap="flat">
            <w14:noFill/>
            <w14:miter w14:lim="400000"/>
          </w14:textOutline>
        </w:rPr>
        <w:t>Il testo mostra sia una sintesi della lettura femminista della Bibbia e della sua importanza, sia un</w:t>
      </w:r>
      <w:r>
        <w:rPr>
          <w:rFonts w:ascii="Times New Roman" w:hAnsi="Times New Roman" w:hint="default"/>
          <w:sz w:val="28"/>
          <w:szCs w:val="28"/>
          <w:u w:color="000000"/>
          <w:rtl w:val="0"/>
          <w:lang w:val="it-IT"/>
          <w14:textOutline w14:w="12700" w14:cap="flat">
            <w14:noFill/>
            <w14:miter w14:lim="400000"/>
          </w14:textOutline>
        </w:rPr>
        <w:t>’</w:t>
      </w:r>
      <w:r>
        <w:rPr>
          <w:rFonts w:ascii="Times New Roman" w:hAnsi="Times New Roman"/>
          <w:sz w:val="28"/>
          <w:szCs w:val="28"/>
          <w:u w:color="000000"/>
          <w:rtl w:val="0"/>
          <w:lang w:val="it-IT"/>
          <w14:textOutline w14:w="12700" w14:cap="flat">
            <w14:noFill/>
            <w14:miter w14:lim="400000"/>
          </w14:textOutline>
        </w:rPr>
        <w:t xml:space="preserve">esegesi di alcuni episodi biblici legati a tre matriarche: Sara, Rebecca e Rachele. </w:t>
      </w:r>
      <w:r>
        <w:rPr>
          <w:rFonts w:ascii="Times New Roman" w:hAnsi="Times New Roman"/>
          <w:sz w:val="28"/>
          <w:szCs w:val="28"/>
          <w:u w:color="000000"/>
          <w:rtl w:val="0"/>
          <w:lang w:val="it-IT"/>
          <w14:textOutline w14:w="12700" w14:cap="flat">
            <w14:noFill/>
            <w14:miter w14:lim="400000"/>
          </w14:textOutline>
        </w:rPr>
        <w:t>L</w:t>
      </w:r>
      <w:r>
        <w:rPr>
          <w:rFonts w:ascii="Times New Roman" w:hAnsi="Times New Roman" w:hint="default"/>
          <w:sz w:val="28"/>
          <w:szCs w:val="28"/>
          <w:u w:color="000000"/>
          <w:rtl w:val="0"/>
          <w:lang w:val="it-IT"/>
          <w14:textOutline w14:w="12700" w14:cap="flat">
            <w14:noFill/>
            <w14:miter w14:lim="400000"/>
          </w14:textOutline>
        </w:rPr>
        <w:t>’</w:t>
      </w:r>
      <w:r>
        <w:rPr>
          <w:rFonts w:ascii="Times New Roman" w:hAnsi="Times New Roman"/>
          <w:sz w:val="28"/>
          <w:szCs w:val="28"/>
          <w:u w:color="000000"/>
          <w:rtl w:val="0"/>
          <w:lang w:val="it-IT"/>
          <w14:textOutline w14:w="12700" w14:cap="flat">
            <w14:noFill/>
            <w14:miter w14:lim="400000"/>
          </w14:textOutline>
        </w:rPr>
        <w:t>articolo</w:t>
      </w:r>
      <w:r>
        <w:rPr>
          <w:rFonts w:ascii="Times New Roman" w:hAnsi="Times New Roman"/>
          <w:sz w:val="28"/>
          <w:szCs w:val="28"/>
          <w:u w:color="000000"/>
          <w:rtl w:val="0"/>
          <w:lang w:val="it-IT"/>
          <w14:textOutline w14:w="12700" w14:cap="flat">
            <w14:noFill/>
            <w14:miter w14:lim="400000"/>
          </w14:textOutline>
        </w:rPr>
        <w:t xml:space="preserve"> spiega come l</w:t>
      </w:r>
      <w:r>
        <w:rPr>
          <w:rFonts w:ascii="Times New Roman" w:hAnsi="Times New Roman" w:hint="default"/>
          <w:sz w:val="28"/>
          <w:szCs w:val="28"/>
          <w:u w:color="000000"/>
          <w:rtl w:val="0"/>
          <w:lang w:val="it-IT"/>
          <w14:textOutline w14:w="12700" w14:cap="flat">
            <w14:noFill/>
            <w14:miter w14:lim="400000"/>
          </w14:textOutline>
        </w:rPr>
        <w:t>’</w:t>
      </w:r>
      <w:r>
        <w:rPr>
          <w:rFonts w:ascii="Times New Roman" w:hAnsi="Times New Roman"/>
          <w:sz w:val="28"/>
          <w:szCs w:val="28"/>
          <w:u w:color="000000"/>
          <w:rtl w:val="0"/>
          <w:lang w:val="it-IT"/>
          <w14:textOutline w14:w="12700" w14:cap="flat">
            <w14:noFill/>
            <w14:miter w14:lim="400000"/>
          </w14:textOutline>
        </w:rPr>
        <w:t>aspetto pi</w:t>
      </w:r>
      <w:r>
        <w:rPr>
          <w:rFonts w:ascii="Times New Roman" w:hAnsi="Times New Roman" w:hint="default"/>
          <w:sz w:val="28"/>
          <w:szCs w:val="28"/>
          <w:u w:color="000000"/>
          <w:rtl w:val="0"/>
          <w:lang w:val="it-IT"/>
          <w14:textOutline w14:w="12700" w14:cap="flat">
            <w14:noFill/>
            <w14:miter w14:lim="400000"/>
          </w14:textOutline>
        </w:rPr>
        <w:t xml:space="preserve">ù </w:t>
      </w:r>
      <w:r>
        <w:rPr>
          <w:rFonts w:ascii="Times New Roman" w:hAnsi="Times New Roman"/>
          <w:sz w:val="28"/>
          <w:szCs w:val="28"/>
          <w:u w:color="000000"/>
          <w:rtl w:val="0"/>
          <w:lang w:val="it-IT"/>
          <w14:textOutline w14:w="12700" w14:cap="flat">
            <w14:noFill/>
            <w14:miter w14:lim="400000"/>
          </w14:textOutline>
        </w:rPr>
        <w:t>fragile e intimo di queste donne sia una grande risorsa nella soteriologia d</w:t>
      </w:r>
      <w:r>
        <w:rPr>
          <w:rFonts w:ascii="Times New Roman" w:hAnsi="Times New Roman" w:hint="default"/>
          <w:sz w:val="28"/>
          <w:szCs w:val="28"/>
          <w:u w:color="000000"/>
          <w:rtl w:val="0"/>
          <w:lang w:val="it-IT"/>
          <w14:textOutline w14:w="12700" w14:cap="flat">
            <w14:noFill/>
            <w14:miter w14:lim="400000"/>
          </w14:textOutline>
        </w:rPr>
        <w:t>’</w:t>
      </w:r>
      <w:r>
        <w:rPr>
          <w:rFonts w:ascii="Times New Roman" w:hAnsi="Times New Roman"/>
          <w:sz w:val="28"/>
          <w:szCs w:val="28"/>
          <w:u w:color="000000"/>
          <w:rtl w:val="0"/>
          <w:lang w:val="it-IT"/>
          <w14:textOutline w14:w="12700" w14:cap="flat">
            <w14:noFill/>
            <w14:miter w14:lim="400000"/>
          </w14:textOutline>
        </w:rPr>
        <w:t>Israele.</w:t>
      </w:r>
      <w:r>
        <w:rPr>
          <w:rFonts w:ascii="Times New Roman" w:hAnsi="Times New Roman"/>
          <w:sz w:val="28"/>
          <w:szCs w:val="28"/>
          <w:u w:color="000000"/>
          <w:rtl w:val="0"/>
          <w:lang w:val="it-IT"/>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sz w:val="28"/>
          <w:szCs w:val="28"/>
          <w:u w:color="000000"/>
          <w:rtl w:val="0"/>
          <w:lang w:val="it-IT"/>
        </w:rPr>
        <w:t>Per cui c</w:t>
      </w:r>
      <w:r>
        <w:rPr>
          <w:rFonts w:ascii="Times New Roman" w:hAnsi="Times New Roman"/>
          <w:sz w:val="28"/>
          <w:szCs w:val="28"/>
          <w:u w:color="000000"/>
          <w:rtl w:val="0"/>
          <w:lang w:val="it-IT"/>
        </w:rPr>
        <w:t>hi ha scritto Genesi 4,7</w:t>
      </w:r>
      <w:r>
        <w:rPr>
          <w:rFonts w:ascii="Times New Roman" w:hAnsi="Times New Roman"/>
          <w:sz w:val="28"/>
          <w:szCs w:val="28"/>
          <w:u w:color="000000"/>
          <w:rtl w:val="0"/>
          <w:lang w:val="it-IT"/>
        </w:rPr>
        <w:t>, quello relativo al discorso che Dio fa a Caino,</w:t>
      </w:r>
      <w:r>
        <w:rPr>
          <w:rFonts w:ascii="Times New Roman" w:hAnsi="Times New Roman"/>
          <w:sz w:val="28"/>
          <w:szCs w:val="28"/>
          <w:u w:color="000000"/>
          <w:rtl w:val="0"/>
          <w:lang w:val="it-IT"/>
        </w:rPr>
        <w:t xml:space="preserve"> </w:t>
      </w:r>
      <w:r>
        <w:rPr>
          <w:rFonts w:ascii="Times New Roman" w:hAnsi="Times New Roman"/>
          <w:sz w:val="28"/>
          <w:szCs w:val="28"/>
          <w:u w:color="000000"/>
          <w:rtl w:val="0"/>
          <w:lang w:val="it-IT"/>
        </w:rPr>
        <w:t>non</w:t>
      </w:r>
      <w:r>
        <w:rPr>
          <w:rFonts w:ascii="Times New Roman" w:hAnsi="Times New Roman"/>
          <w:sz w:val="28"/>
          <w:szCs w:val="28"/>
          <w:u w:color="000000"/>
          <w:rtl w:val="0"/>
          <w:lang w:val="it-IT"/>
        </w:rPr>
        <w:t xml:space="preserve"> pu</w:t>
      </w:r>
      <w:r>
        <w:rPr>
          <w:rFonts w:ascii="Times New Roman" w:hAnsi="Times New Roman" w:hint="default"/>
          <w:sz w:val="28"/>
          <w:szCs w:val="28"/>
          <w:u w:color="000000"/>
          <w:rtl w:val="0"/>
          <w:lang w:val="it-IT"/>
        </w:rPr>
        <w:t xml:space="preserve">ò </w:t>
      </w:r>
      <w:r>
        <w:rPr>
          <w:rFonts w:ascii="Times New Roman" w:hAnsi="Times New Roman"/>
          <w:sz w:val="28"/>
          <w:szCs w:val="28"/>
          <w:u w:color="000000"/>
          <w:rtl w:val="0"/>
          <w:lang w:val="it-IT"/>
        </w:rPr>
        <w:t xml:space="preserve">essere considerato lo stesso che ha scritto Genesi 3,16.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verosimilmente un</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aggiunta posteriore al racconto dei due fratelli. </w:t>
      </w:r>
      <w:r>
        <w:rPr>
          <w:rFonts w:ascii="Times New Roman" w:hAnsi="Times New Roman"/>
          <w:sz w:val="28"/>
          <w:szCs w:val="28"/>
          <w:u w:color="000000"/>
          <w:rtl w:val="0"/>
          <w:lang w:val="it-IT"/>
        </w:rPr>
        <w:t>Probabilmente l</w:t>
      </w:r>
      <w:r>
        <w:rPr>
          <w:rFonts w:ascii="Times New Roman" w:hAnsi="Times New Roman" w:hint="default"/>
          <w:sz w:val="28"/>
          <w:szCs w:val="28"/>
          <w:u w:color="000000"/>
          <w:rtl w:val="0"/>
          <w:lang w:val="it-IT"/>
        </w:rPr>
        <w:t>’</w:t>
      </w:r>
      <w:r>
        <w:rPr>
          <w:rFonts w:ascii="Times New Roman" w:hAnsi="Times New Roman"/>
          <w:sz w:val="28"/>
          <w:szCs w:val="28"/>
          <w:u w:color="000000"/>
          <w:rtl w:val="0"/>
          <w:lang w:val="it-IT"/>
        </w:rPr>
        <w:t xml:space="preserve">identificazione successiva tra peccato e donna, si veda in particolare il Siracide, </w:t>
      </w:r>
      <w:r>
        <w:rPr>
          <w:rFonts w:ascii="Times New Roman" w:hAnsi="Times New Roman" w:hint="default"/>
          <w:sz w:val="28"/>
          <w:szCs w:val="28"/>
          <w:u w:color="000000"/>
          <w:rtl w:val="0"/>
          <w:lang w:val="it-IT"/>
        </w:rPr>
        <w:t xml:space="preserve">è </w:t>
      </w:r>
      <w:r>
        <w:rPr>
          <w:rFonts w:ascii="Times New Roman" w:hAnsi="Times New Roman"/>
          <w:sz w:val="28"/>
          <w:szCs w:val="28"/>
          <w:u w:color="000000"/>
          <w:rtl w:val="0"/>
          <w:lang w:val="it-IT"/>
        </w:rPr>
        <w:t>stata agevolata anche da questo brano del capitolo 4 della Genesi.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360" w:lineRule="auto"/>
        <w:ind w:left="0" w:right="0" w:firstLine="0"/>
        <w:jc w:val="both"/>
        <w:rPr>
          <w:rFonts w:ascii="Times New Roman" w:cs="Times New Roman" w:hAnsi="Times New Roman" w:eastAsia="Times New Roman"/>
          <w:sz w:val="28"/>
          <w:szCs w:val="28"/>
          <w:u w:color="000000"/>
          <w:rtl w:val="0"/>
          <w:lang w:val="it-IT"/>
        </w:rPr>
      </w:pPr>
      <w:r>
        <w:rPr>
          <w:rFonts w:ascii="Times New Roman" w:hAnsi="Times New Roman"/>
          <w:sz w:val="28"/>
          <w:szCs w:val="28"/>
          <w:u w:color="000000"/>
          <w:rtl w:val="0"/>
          <w:lang w:val="it-IT"/>
        </w:rPr>
        <w:t>- Per concludere, due parole sulla censura come ermeneutica.</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Ultimamente, si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sviluppata una polemica relativa all</w:t>
      </w:r>
      <w:r>
        <w:rPr>
          <w:rFonts w:ascii="Times New Roman" w:hAnsi="Times New Roman" w:hint="default"/>
          <w:sz w:val="28"/>
          <w:szCs w:val="28"/>
          <w:rtl w:val="0"/>
          <w:lang w:val="it-IT"/>
        </w:rPr>
        <w:t>’</w:t>
      </w:r>
      <w:r>
        <w:rPr>
          <w:rFonts w:ascii="Times New Roman" w:hAnsi="Times New Roman"/>
          <w:sz w:val="28"/>
          <w:szCs w:val="28"/>
          <w:rtl w:val="0"/>
          <w:lang w:val="it-IT"/>
        </w:rPr>
        <w:t>espunzione, ovvero alla censura, di alcune espressioni che trovano nei libri di Roal Dahl, l</w:t>
      </w:r>
      <w:r>
        <w:rPr>
          <w:rFonts w:ascii="Times New Roman" w:hAnsi="Times New Roman" w:hint="default"/>
          <w:sz w:val="28"/>
          <w:szCs w:val="28"/>
          <w:rtl w:val="0"/>
          <w:lang w:val="it-IT"/>
        </w:rPr>
        <w:t>’</w:t>
      </w:r>
      <w:r>
        <w:rPr>
          <w:rFonts w:ascii="Times New Roman" w:hAnsi="Times New Roman"/>
          <w:sz w:val="28"/>
          <w:szCs w:val="28"/>
          <w:rtl w:val="0"/>
          <w:lang w:val="it-IT"/>
        </w:rPr>
        <w:t xml:space="preserve">autore della </w:t>
      </w:r>
      <w:r>
        <w:rPr>
          <w:rFonts w:ascii="Times New Roman" w:hAnsi="Times New Roman"/>
          <w:i w:val="1"/>
          <w:iCs w:val="1"/>
          <w:sz w:val="28"/>
          <w:szCs w:val="28"/>
          <w:rtl w:val="0"/>
          <w:lang w:val="it-IT"/>
        </w:rPr>
        <w:t>Fabbrica di cioccolato</w:t>
      </w:r>
      <w:r>
        <w:rPr>
          <w:rFonts w:ascii="Times New Roman" w:hAnsi="Times New Roman"/>
          <w:sz w:val="28"/>
          <w:szCs w:val="28"/>
          <w:rtl w:val="0"/>
          <w:lang w:val="it-IT"/>
        </w:rPr>
        <w:t xml:space="preserve"> e di tanti altri testi per l</w:t>
      </w:r>
      <w:r>
        <w:rPr>
          <w:rFonts w:ascii="Times New Roman" w:hAnsi="Times New Roman" w:hint="default"/>
          <w:sz w:val="28"/>
          <w:szCs w:val="28"/>
          <w:rtl w:val="0"/>
          <w:lang w:val="it-IT"/>
        </w:rPr>
        <w:t>’</w:t>
      </w:r>
      <w:r>
        <w:rPr>
          <w:rFonts w:ascii="Times New Roman" w:hAnsi="Times New Roman"/>
          <w:sz w:val="28"/>
          <w:szCs w:val="28"/>
          <w:rtl w:val="0"/>
          <w:lang w:val="it-IT"/>
        </w:rPr>
        <w:t>infanzia. Lo dico perch</w:t>
      </w:r>
      <w:r>
        <w:rPr>
          <w:rFonts w:ascii="Times New Roman" w:hAnsi="Times New Roman" w:hint="default"/>
          <w:sz w:val="28"/>
          <w:szCs w:val="28"/>
          <w:rtl w:val="0"/>
          <w:lang w:val="it-IT"/>
        </w:rPr>
        <w:t xml:space="preserve">é </w:t>
      </w:r>
      <w:r>
        <w:rPr>
          <w:rFonts w:ascii="Times New Roman" w:hAnsi="Times New Roman"/>
          <w:sz w:val="28"/>
          <w:szCs w:val="28"/>
          <w:rtl w:val="0"/>
          <w:lang w:val="it-IT"/>
        </w:rPr>
        <w:t>anche la censura di un testo o parti di esso deriva da un</w:t>
      </w:r>
      <w:r>
        <w:rPr>
          <w:rFonts w:ascii="Times New Roman" w:hAnsi="Times New Roman" w:hint="default"/>
          <w:sz w:val="28"/>
          <w:szCs w:val="28"/>
          <w:rtl w:val="0"/>
          <w:lang w:val="it-IT"/>
        </w:rPr>
        <w:t>’</w:t>
      </w:r>
      <w:r>
        <w:rPr>
          <w:rFonts w:ascii="Times New Roman" w:hAnsi="Times New Roman"/>
          <w:sz w:val="28"/>
          <w:szCs w:val="28"/>
          <w:rtl w:val="0"/>
          <w:lang w:val="it-IT"/>
        </w:rPr>
        <w:t>ermeneutica, da una visione del mondo e dalle convinzioni attuali del censore usate come filtro sul testo sotto esame.</w:t>
      </w: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xml:space="preserve">Sarebbe interessante parlare anche del fatto che esiste una forma di censura del testo biblico. Se penso a come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strutturato il ciclo liturgico della Chiesa Cattolica latina, vedo che una parte consistente dei testi biblici non viene letta. Perch</w:t>
      </w:r>
      <w:r>
        <w:rPr>
          <w:rFonts w:ascii="Times New Roman" w:hAnsi="Times New Roman" w:hint="default"/>
          <w:sz w:val="28"/>
          <w:szCs w:val="28"/>
          <w:rtl w:val="0"/>
          <w:lang w:val="it-IT"/>
        </w:rPr>
        <w:t>é</w:t>
      </w:r>
      <w:r>
        <w:rPr>
          <w:rFonts w:ascii="Times New Roman" w:hAnsi="Times New Roman"/>
          <w:sz w:val="28"/>
          <w:szCs w:val="28"/>
          <w:rtl w:val="0"/>
          <w:lang w:val="it-IT"/>
        </w:rPr>
        <w:t xml:space="preserve">? Se la Chiesa ritiene la Bibbia </w:t>
      </w:r>
      <w:r>
        <w:rPr>
          <w:rFonts w:ascii="Times New Roman" w:hAnsi="Times New Roman"/>
          <w:sz w:val="28"/>
          <w:szCs w:val="28"/>
          <w:rtl w:val="0"/>
          <w:lang w:val="it-IT"/>
        </w:rPr>
        <w:t>globalmente</w:t>
      </w:r>
      <w:r>
        <w:rPr>
          <w:rFonts w:ascii="Times New Roman" w:hAnsi="Times New Roman"/>
          <w:sz w:val="28"/>
          <w:szCs w:val="28"/>
          <w:rtl w:val="0"/>
          <w:lang w:val="it-IT"/>
        </w:rPr>
        <w:t xml:space="preserve"> come testo rivelato, perch</w:t>
      </w:r>
      <w:r>
        <w:rPr>
          <w:rFonts w:ascii="Times New Roman" w:hAnsi="Times New Roman" w:hint="default"/>
          <w:sz w:val="28"/>
          <w:szCs w:val="28"/>
          <w:rtl w:val="0"/>
          <w:lang w:val="it-IT"/>
        </w:rPr>
        <w:t xml:space="preserve">é </w:t>
      </w:r>
      <w:r>
        <w:rPr>
          <w:rFonts w:ascii="Times New Roman" w:hAnsi="Times New Roman"/>
          <w:sz w:val="28"/>
          <w:szCs w:val="28"/>
          <w:rtl w:val="0"/>
          <w:lang w:val="it-IT"/>
        </w:rPr>
        <w:t xml:space="preserve">non viene letta tutta nella liturgia della parola? Un caso eclatante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per esempio il Qoh</w:t>
      </w:r>
      <w:r>
        <w:rPr>
          <w:rFonts w:ascii="Times New Roman" w:hAnsi="Times New Roman" w:hint="default"/>
          <w:sz w:val="28"/>
          <w:szCs w:val="28"/>
          <w:rtl w:val="0"/>
          <w:lang w:val="it-IT"/>
        </w:rPr>
        <w:t>è</w:t>
      </w:r>
      <w:r>
        <w:rPr>
          <w:rFonts w:ascii="Times New Roman" w:hAnsi="Times New Roman"/>
          <w:sz w:val="28"/>
          <w:szCs w:val="28"/>
          <w:rtl w:val="0"/>
          <w:lang w:val="it-IT"/>
        </w:rPr>
        <w:t>let, chiamato anche Ecclesiaste (</w:t>
      </w:r>
      <w:r>
        <w:rPr>
          <w:rFonts w:ascii="Times New Roman" w:hAnsi="Times New Roman"/>
          <w:i w:val="1"/>
          <w:iCs w:val="1"/>
          <w:sz w:val="28"/>
          <w:szCs w:val="28"/>
          <w:rtl w:val="0"/>
          <w:lang w:val="it-IT"/>
        </w:rPr>
        <w:t>E</w:t>
      </w:r>
      <w:r>
        <w:rPr>
          <w:rFonts w:ascii="Times New Roman" w:hAnsi="Times New Roman"/>
          <w:b w:val="1"/>
          <w:bCs w:val="1"/>
          <w:i w:val="1"/>
          <w:iCs w:val="1"/>
          <w:outline w:val="0"/>
          <w:color w:val="5f6368"/>
          <w:sz w:val="28"/>
          <w:szCs w:val="28"/>
          <w:rtl w:val="0"/>
          <w:lang w:val="it-IT"/>
          <w14:textFill>
            <w14:solidFill>
              <w14:srgbClr w14:val="5F6368"/>
            </w14:solidFill>
          </w14:textFill>
        </w:rPr>
        <w:t>cclesiastes</w:t>
      </w:r>
      <w:r>
        <w:rPr>
          <w:rFonts w:ascii="Times New Roman" w:hAnsi="Times New Roman"/>
          <w:sz w:val="28"/>
          <w:szCs w:val="28"/>
          <w:rtl w:val="0"/>
        </w:rPr>
        <w:t xml:space="preserve">, gr. </w:t>
      </w:r>
      <w:r>
        <w:rPr>
          <w:rFonts w:ascii="Times New Roman" w:hAnsi="Times New Roman" w:hint="default"/>
          <w:sz w:val="28"/>
          <w:szCs w:val="28"/>
          <w:rtl w:val="0"/>
        </w:rPr>
        <w:t>ἐκκλησιαστής</w:t>
      </w:r>
      <w:r>
        <w:rPr>
          <w:rFonts w:ascii="Times New Roman" w:hAnsi="Times New Roman"/>
          <w:sz w:val="28"/>
          <w:szCs w:val="28"/>
          <w:rtl w:val="0"/>
          <w:lang w:val="it-IT"/>
        </w:rPr>
        <w:t xml:space="preserve">). Nella liturgia, se non erro,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prevista la lettura solo di due passi di questo testo, quelli famosi che riguardano il tempo per nascere e il tempo per morire, e quello relativo al fatto che tutto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vanit</w:t>
      </w:r>
      <w:r>
        <w:rPr>
          <w:rFonts w:ascii="Times New Roman" w:hAnsi="Times New Roman" w:hint="default"/>
          <w:sz w:val="28"/>
          <w:szCs w:val="28"/>
          <w:rtl w:val="0"/>
          <w:lang w:val="it-IT"/>
        </w:rPr>
        <w:t xml:space="preserve">à </w:t>
      </w:r>
      <w:r>
        <w:rPr>
          <w:rFonts w:ascii="Times New Roman" w:hAnsi="Times New Roman"/>
          <w:sz w:val="28"/>
          <w:szCs w:val="28"/>
          <w:rtl w:val="0"/>
          <w:lang w:val="it-IT"/>
        </w:rPr>
        <w:t>delle vanit</w:t>
      </w:r>
      <w:r>
        <w:rPr>
          <w:rFonts w:ascii="Times New Roman" w:hAnsi="Times New Roman" w:hint="default"/>
          <w:sz w:val="28"/>
          <w:szCs w:val="28"/>
          <w:rtl w:val="0"/>
          <w:lang w:val="it-IT"/>
        </w:rPr>
        <w:t>à</w:t>
      </w:r>
      <w:r>
        <w:rPr>
          <w:rFonts w:ascii="Times New Roman" w:hAnsi="Times New Roman"/>
          <w:sz w:val="28"/>
          <w:szCs w:val="28"/>
          <w:rtl w:val="0"/>
          <w:lang w:val="it-IT"/>
        </w:rPr>
        <w:t>. Ma gi</w:t>
      </w:r>
      <w:r>
        <w:rPr>
          <w:rFonts w:ascii="Times New Roman" w:hAnsi="Times New Roman" w:hint="default"/>
          <w:sz w:val="28"/>
          <w:szCs w:val="28"/>
          <w:rtl w:val="0"/>
          <w:lang w:val="it-IT"/>
        </w:rPr>
        <w:t xml:space="preserve">à </w:t>
      </w:r>
      <w:r>
        <w:rPr>
          <w:rFonts w:ascii="Times New Roman" w:hAnsi="Times New Roman"/>
          <w:sz w:val="28"/>
          <w:szCs w:val="28"/>
          <w:rtl w:val="0"/>
          <w:lang w:val="it-IT"/>
        </w:rPr>
        <w:t xml:space="preserve">la traduzione di questi brani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problematico, a partire dalla resa di </w:t>
      </w:r>
      <w:r>
        <w:rPr>
          <w:rFonts w:ascii="Times New Roman" w:hAnsi="Times New Roman"/>
          <w:i w:val="1"/>
          <w:iCs w:val="1"/>
          <w:sz w:val="28"/>
          <w:szCs w:val="28"/>
          <w:rtl w:val="0"/>
          <w:lang w:val="it-IT"/>
        </w:rPr>
        <w:t>evel</w:t>
      </w:r>
      <w:r>
        <w:rPr>
          <w:rFonts w:ascii="Times New Roman" w:hAnsi="Times New Roman"/>
          <w:sz w:val="28"/>
          <w:szCs w:val="28"/>
          <w:rtl w:val="0"/>
          <w:lang w:val="it-IT"/>
        </w:rPr>
        <w:t xml:space="preserve"> con </w:t>
      </w:r>
      <w:r>
        <w:rPr>
          <w:rFonts w:ascii="Times New Roman" w:hAnsi="Times New Roman"/>
          <w:i w:val="1"/>
          <w:iCs w:val="1"/>
          <w:sz w:val="28"/>
          <w:szCs w:val="28"/>
          <w:rtl w:val="0"/>
          <w:lang w:val="it-IT"/>
        </w:rPr>
        <w:t>vanitas</w:t>
      </w:r>
      <w:r>
        <w:rPr>
          <w:rFonts w:ascii="Times New Roman" w:hAnsi="Times New Roman"/>
          <w:sz w:val="28"/>
          <w:szCs w:val="28"/>
          <w:rtl w:val="0"/>
          <w:lang w:val="it-IT"/>
        </w:rPr>
        <w:t xml:space="preserve"> (sempre da Girolamo). Eppure il Qoh</w:t>
      </w:r>
      <w:r>
        <w:rPr>
          <w:rFonts w:ascii="Times New Roman" w:hAnsi="Times New Roman" w:hint="default"/>
          <w:sz w:val="28"/>
          <w:szCs w:val="28"/>
          <w:rtl w:val="0"/>
          <w:lang w:val="it-IT"/>
        </w:rPr>
        <w:t>è</w:t>
      </w:r>
      <w:r>
        <w:rPr>
          <w:rFonts w:ascii="Times New Roman" w:hAnsi="Times New Roman"/>
          <w:sz w:val="28"/>
          <w:szCs w:val="28"/>
          <w:rtl w:val="0"/>
          <w:lang w:val="it-IT"/>
        </w:rPr>
        <w:t xml:space="preserve">let, tutto,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un testo magnifico, un capolavoro. Perch</w:t>
      </w:r>
      <w:r>
        <w:rPr>
          <w:rFonts w:ascii="Times New Roman" w:hAnsi="Times New Roman" w:hint="default"/>
          <w:sz w:val="28"/>
          <w:szCs w:val="28"/>
          <w:rtl w:val="0"/>
          <w:lang w:val="it-IT"/>
        </w:rPr>
        <w:t xml:space="preserve">é </w:t>
      </w:r>
      <w:r>
        <w:rPr>
          <w:rFonts w:ascii="Times New Roman" w:hAnsi="Times New Roman"/>
          <w:sz w:val="28"/>
          <w:szCs w:val="28"/>
          <w:rtl w:val="0"/>
          <w:lang w:val="it-IT"/>
        </w:rPr>
        <w:t>non si legge per intero? Cos</w:t>
      </w:r>
      <w:r>
        <w:rPr>
          <w:rFonts w:ascii="Times New Roman" w:hAnsi="Times New Roman" w:hint="default"/>
          <w:sz w:val="28"/>
          <w:szCs w:val="28"/>
          <w:rtl w:val="0"/>
          <w:lang w:val="it-IT"/>
        </w:rPr>
        <w:t xml:space="preserve">ì </w:t>
      </w:r>
      <w:r>
        <w:rPr>
          <w:rFonts w:ascii="Times New Roman" w:hAnsi="Times New Roman"/>
          <w:sz w:val="28"/>
          <w:szCs w:val="28"/>
          <w:rtl w:val="0"/>
          <w:lang w:val="it-IT"/>
        </w:rPr>
        <w:t>Giobbe, tra l</w:t>
      </w:r>
      <w:r>
        <w:rPr>
          <w:rFonts w:ascii="Times New Roman" w:hAnsi="Times New Roman" w:hint="default"/>
          <w:sz w:val="28"/>
          <w:szCs w:val="28"/>
          <w:rtl w:val="0"/>
          <w:lang w:val="it-IT"/>
        </w:rPr>
        <w:t>’</w:t>
      </w:r>
      <w:r>
        <w:rPr>
          <w:rFonts w:ascii="Times New Roman" w:hAnsi="Times New Roman"/>
          <w:sz w:val="28"/>
          <w:szCs w:val="28"/>
          <w:rtl w:val="0"/>
          <w:lang w:val="it-IT"/>
        </w:rPr>
        <w:t xml:space="preserve">altro avendo inserito nella liturgia solo quei brani che, decontestualizzati, mostrerebbero Giobbe come </w:t>
      </w:r>
      <w:r>
        <w:rPr>
          <w:rFonts w:ascii="Times New Roman" w:hAnsi="Times New Roman" w:hint="default"/>
          <w:sz w:val="28"/>
          <w:szCs w:val="28"/>
          <w:rtl w:val="0"/>
          <w:lang w:val="it-IT"/>
        </w:rPr>
        <w:t>«</w:t>
      </w:r>
      <w:r>
        <w:rPr>
          <w:rFonts w:ascii="Times New Roman" w:hAnsi="Times New Roman"/>
          <w:sz w:val="28"/>
          <w:szCs w:val="28"/>
          <w:rtl w:val="0"/>
          <w:lang w:val="it-IT"/>
        </w:rPr>
        <w:t>paziente</w:t>
      </w:r>
      <w:r>
        <w:rPr>
          <w:rFonts w:ascii="Times New Roman" w:hAnsi="Times New Roman" w:hint="default"/>
          <w:sz w:val="28"/>
          <w:szCs w:val="28"/>
          <w:rtl w:val="0"/>
          <w:lang w:val="it-IT"/>
        </w:rPr>
        <w:t>»</w:t>
      </w:r>
      <w:r>
        <w:rPr>
          <w:rFonts w:ascii="Times New Roman" w:hAnsi="Times New Roman"/>
          <w:sz w:val="28"/>
          <w:szCs w:val="28"/>
          <w:rtl w:val="0"/>
          <w:lang w:val="it-IT"/>
        </w:rPr>
        <w:t xml:space="preserve">, come, in sostanza uno stoico che affronta il fato/destino eroicamente e accettandolo passivamente. </w:t>
      </w: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it-IT"/>
        </w:rPr>
        <w:t>- L</w:t>
      </w:r>
      <w:r>
        <w:rPr>
          <w:rFonts w:ascii="Times New Roman" w:hAnsi="Times New Roman" w:hint="default"/>
          <w:sz w:val="28"/>
          <w:szCs w:val="28"/>
          <w:rtl w:val="0"/>
          <w:lang w:val="it-IT"/>
        </w:rPr>
        <w:t>’</w:t>
      </w:r>
      <w:r>
        <w:rPr>
          <w:rFonts w:ascii="Times New Roman" w:hAnsi="Times New Roman"/>
          <w:sz w:val="28"/>
          <w:szCs w:val="28"/>
          <w:rtl w:val="0"/>
          <w:lang w:val="it-IT"/>
        </w:rPr>
        <w:t xml:space="preserve">impressione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che, complessivamente, la Bibbia non sia stata letta come un testo antico di altra tradizione, ma come un testo esprimente la tradizione corrente e confermante i convincimenti antropologici che, via via, si sono strutturati nel corso dei secoli fino ad oggi. Questo tipo di lettura ha significato, inevitabilmente, la censura o la manipolazione di molti suoi passi. Interessante sarebbe allargare il discorso anche sulla ricezione dei altri testi di altre tradizioni e vedere se, anche per essi, </w:t>
      </w:r>
      <w:r>
        <w:rPr>
          <w:rFonts w:ascii="Times New Roman" w:hAnsi="Times New Roman" w:hint="default"/>
          <w:sz w:val="28"/>
          <w:szCs w:val="28"/>
          <w:rtl w:val="0"/>
          <w:lang w:val="it-IT"/>
        </w:rPr>
        <w:t xml:space="preserve">è </w:t>
      </w:r>
      <w:r>
        <w:rPr>
          <w:rFonts w:ascii="Times New Roman" w:hAnsi="Times New Roman"/>
          <w:sz w:val="28"/>
          <w:szCs w:val="28"/>
          <w:rtl w:val="0"/>
          <w:lang w:val="it-IT"/>
        </w:rPr>
        <w:t xml:space="preserve">avvenuta una cosa del genere (per fare un esempio, il nostro ministro della cultura ha dichiarato che la </w:t>
      </w:r>
      <w:r>
        <w:rPr>
          <w:rFonts w:ascii="Times New Roman" w:hAnsi="Times New Roman"/>
          <w:i w:val="1"/>
          <w:iCs w:val="1"/>
          <w:sz w:val="28"/>
          <w:szCs w:val="28"/>
          <w:rtl w:val="0"/>
          <w:lang w:val="it-IT"/>
        </w:rPr>
        <w:t>Commedia</w:t>
      </w:r>
      <w:r>
        <w:rPr>
          <w:rFonts w:ascii="Times New Roman" w:hAnsi="Times New Roman"/>
          <w:sz w:val="28"/>
          <w:szCs w:val="28"/>
          <w:rtl w:val="0"/>
          <w:lang w:val="it-IT"/>
        </w:rPr>
        <w:t xml:space="preserve"> di Dante sarebbe un</w:t>
      </w:r>
      <w:r>
        <w:rPr>
          <w:rFonts w:ascii="Times New Roman" w:hAnsi="Times New Roman" w:hint="default"/>
          <w:sz w:val="28"/>
          <w:szCs w:val="28"/>
          <w:rtl w:val="0"/>
          <w:lang w:val="it-IT"/>
        </w:rPr>
        <w:t>’</w:t>
      </w:r>
      <w:r>
        <w:rPr>
          <w:rFonts w:ascii="Times New Roman" w:hAnsi="Times New Roman"/>
          <w:sz w:val="28"/>
          <w:szCs w:val="28"/>
          <w:rtl w:val="0"/>
          <w:lang w:val="it-IT"/>
        </w:rPr>
        <w:t xml:space="preserve">opera esprimete un pensiero di </w:t>
      </w:r>
      <w:r>
        <w:rPr>
          <w:rFonts w:ascii="Times New Roman" w:hAnsi="Times New Roman" w:hint="default"/>
          <w:sz w:val="28"/>
          <w:szCs w:val="28"/>
          <w:rtl w:val="0"/>
          <w:lang w:val="it-IT"/>
        </w:rPr>
        <w:t>«</w:t>
      </w:r>
      <w:r>
        <w:rPr>
          <w:rFonts w:ascii="Times New Roman" w:hAnsi="Times New Roman"/>
          <w:sz w:val="28"/>
          <w:szCs w:val="28"/>
          <w:rtl w:val="0"/>
          <w:lang w:val="it-IT"/>
        </w:rPr>
        <w:t>destra</w:t>
      </w:r>
      <w:r>
        <w:rPr>
          <w:rFonts w:ascii="Times New Roman" w:hAnsi="Times New Roman" w:hint="default"/>
          <w:sz w:val="28"/>
          <w:szCs w:val="28"/>
          <w:rtl w:val="0"/>
          <w:lang w:val="it-IT"/>
        </w:rPr>
        <w:t>»</w:t>
      </w:r>
      <w:r>
        <w:rPr>
          <w:rFonts w:ascii="Times New Roman" w:hAnsi="Times New Roman"/>
          <w:sz w:val="28"/>
          <w:szCs w:val="28"/>
          <w:rtl w:val="0"/>
          <w:lang w:val="it-IT"/>
        </w:rPr>
        <w:t xml:space="preserve">. Questo tipo di valutazione della </w:t>
      </w:r>
      <w:r>
        <w:rPr>
          <w:rFonts w:ascii="Times New Roman" w:hAnsi="Times New Roman"/>
          <w:i w:val="1"/>
          <w:iCs w:val="1"/>
          <w:sz w:val="28"/>
          <w:szCs w:val="28"/>
          <w:rtl w:val="0"/>
          <w:lang w:val="it-IT"/>
        </w:rPr>
        <w:t xml:space="preserve">Commedia </w:t>
      </w:r>
      <w:r>
        <w:rPr>
          <w:rFonts w:ascii="Times New Roman" w:hAnsi="Times New Roman"/>
          <w:sz w:val="28"/>
          <w:szCs w:val="28"/>
          <w:rtl w:val="0"/>
          <w:lang w:val="it-IT"/>
        </w:rPr>
        <w:t xml:space="preserve">indica un uso del testo come esprimente il convincimento di un contemporaneo a noi, non a Dante). </w:t>
      </w: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p>
    <w:p>
      <w:pPr>
        <w:pStyle w:val="Corpo"/>
        <w:spacing w:line="360" w:lineRule="auto"/>
        <w:jc w:val="both"/>
        <w:rPr>
          <w:rFonts w:ascii="Times New Roman" w:cs="Times New Roman" w:hAnsi="Times New Roman" w:eastAsia="Times New Roman"/>
          <w:sz w:val="28"/>
          <w:szCs w:val="28"/>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284" w:right="284"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it-IT"/>
          <w14:textOutline>
            <w14:noFill/>
          </w14:textOutline>
          <w14:textFill>
            <w14:solidFill>
              <w14:srgbClr w14:val="000000"/>
            </w14:solidFill>
          </w14:textFill>
        </w:rPr>
      </w:pPr>
    </w:p>
    <w:p>
      <w:pPr>
        <w:pStyle w:val="Corpo"/>
        <w:spacing w:line="360" w:lineRule="auto"/>
        <w:jc w:val="both"/>
      </w:pPr>
      <w:r>
        <w:rPr>
          <w:rFonts w:ascii="Times New Roman" w:cs="Times New Roman" w:hAnsi="Times New Roman" w:eastAsia="Times New Roman"/>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